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FC6" w:rsidP="001B6D55" w:rsidRDefault="00F91FC6" w14:paraId="45868F5C" w14:textId="77777777">
      <w:pPr>
        <w:pStyle w:val="Texto"/>
        <w:spacing w:before="0" w:after="0" w:line="240" w:lineRule="auto"/>
        <w:rPr>
          <w:sz w:val="24"/>
        </w:rPr>
      </w:pPr>
    </w:p>
    <w:p w:rsidR="00F91FC6" w:rsidP="00F91FC6" w:rsidRDefault="00F91FC6" w14:paraId="56368540" w14:textId="77777777">
      <w:pPr>
        <w:pStyle w:val="Texto"/>
        <w:spacing w:before="0" w:after="0" w:line="240" w:lineRule="auto"/>
        <w:jc w:val="center"/>
        <w:rPr>
          <w:b/>
          <w:sz w:val="24"/>
        </w:rPr>
      </w:pPr>
      <w:r w:rsidRPr="00F91FC6">
        <w:rPr>
          <w:b/>
          <w:sz w:val="24"/>
        </w:rPr>
        <w:t>CIRCULAR EXTERNA</w:t>
      </w:r>
    </w:p>
    <w:p w:rsidRPr="00F91FC6" w:rsidR="00F91FC6" w:rsidP="00F91FC6" w:rsidRDefault="00F91FC6" w14:paraId="04A2D75F" w14:textId="77777777">
      <w:pPr>
        <w:pStyle w:val="Texto"/>
        <w:spacing w:before="0" w:after="0" w:line="240" w:lineRule="auto"/>
        <w:jc w:val="center"/>
        <w:rPr>
          <w:b/>
          <w:sz w:val="24"/>
        </w:rPr>
      </w:pPr>
    </w:p>
    <w:p w:rsidRPr="002E2B0A" w:rsidR="006972C9" w:rsidP="00F91FC6" w:rsidRDefault="0056327F" w14:paraId="762D194C" w14:textId="7AAF5BD3">
      <w:pPr>
        <w:pStyle w:val="Texto"/>
        <w:spacing w:before="0" w:after="0" w:line="240" w:lineRule="auto"/>
        <w:jc w:val="center"/>
        <w:rPr>
          <w:sz w:val="24"/>
        </w:rPr>
      </w:pPr>
      <w:r>
        <w:rPr>
          <w:sz w:val="24"/>
        </w:rPr>
        <w:t>29</w:t>
      </w:r>
      <w:r w:rsidR="00F91FC6">
        <w:rPr>
          <w:sz w:val="24"/>
        </w:rPr>
        <w:t xml:space="preserve"> de setiembre de 2020</w:t>
      </w:r>
    </w:p>
    <w:sdt>
      <w:sdtPr>
        <w:rPr>
          <w:sz w:val="24"/>
        </w:rPr>
        <w:alias w:val="Consecutivo"/>
        <w:tag w:val="Consecutivo"/>
        <w:id w:val="2052717023"/>
        <w:placeholder>
          <w:docPart w:val="4D7966C3BCC24D24BA1D829D2B3D51E0"/>
        </w:placeholder>
        <w:text/>
      </w:sdtPr>
      <w:sdtEndPr/>
      <w:sdtContent>
        <w:p w:rsidR="006972C9" w:rsidP="00F91FC6" w:rsidRDefault="006972C9" w14:paraId="3B3064E2" w14:textId="77777777">
          <w:pPr>
            <w:tabs>
              <w:tab w:val="left" w:pos="2843"/>
            </w:tabs>
            <w:spacing w:line="240" w:lineRule="auto"/>
            <w:jc w:val="center"/>
            <w:rPr>
              <w:sz w:val="24"/>
            </w:rPr>
          </w:pPr>
          <w:r>
            <w:t>SGF-3381-2020</w:t>
          </w:r>
        </w:p>
      </w:sdtContent>
    </w:sdt>
    <w:p w:rsidR="006972C9" w:rsidP="00F91FC6" w:rsidRDefault="00616B62" w14:paraId="4A9AF7B6" w14:textId="77777777">
      <w:pPr>
        <w:tabs>
          <w:tab w:val="left" w:pos="2843"/>
        </w:tabs>
        <w:spacing w:line="240" w:lineRule="auto"/>
        <w:jc w:val="center"/>
        <w:rPr>
          <w:sz w:val="24"/>
        </w:rPr>
      </w:pPr>
      <w:sdt>
        <w:sdtPr>
          <w:rPr>
            <w:sz w:val="24"/>
          </w:rPr>
          <w:alias w:val="Confidencialidad"/>
          <w:tag w:val="Confidencialidad"/>
          <w:id w:val="1447896894"/>
          <w:placeholder>
            <w:docPart w:val="81675C739636470D91C2FF8EB626244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91FC6">
            <w:rPr>
              <w:sz w:val="24"/>
            </w:rPr>
            <w:t>SGF-PUBLICO</w:t>
          </w:r>
        </w:sdtContent>
      </w:sdt>
    </w:p>
    <w:p w:rsidR="00F91FC6" w:rsidP="001B6D55" w:rsidRDefault="00F91FC6" w14:paraId="361DD124" w14:textId="77777777">
      <w:pPr>
        <w:tabs>
          <w:tab w:val="left" w:pos="2843"/>
        </w:tabs>
        <w:spacing w:line="240" w:lineRule="auto"/>
        <w:rPr>
          <w:sz w:val="24"/>
        </w:rPr>
      </w:pPr>
    </w:p>
    <w:p w:rsidR="00F91FC6" w:rsidP="001B6D55" w:rsidRDefault="00F91FC6" w14:paraId="30ED2B9E" w14:textId="77777777">
      <w:pPr>
        <w:tabs>
          <w:tab w:val="left" w:pos="2843"/>
        </w:tabs>
        <w:spacing w:line="240" w:lineRule="auto"/>
        <w:rPr>
          <w:sz w:val="24"/>
        </w:rPr>
      </w:pPr>
    </w:p>
    <w:p w:rsidRPr="00B75650" w:rsidR="00F91FC6" w:rsidP="00F91FC6" w:rsidRDefault="00F91FC6" w14:paraId="15AF2890" w14:textId="77777777">
      <w:pPr>
        <w:tabs>
          <w:tab w:val="left" w:pos="2843"/>
        </w:tabs>
        <w:spacing w:line="240" w:lineRule="auto"/>
        <w:rPr>
          <w:b/>
          <w:sz w:val="24"/>
          <w:lang w:val="es-CR"/>
        </w:rPr>
      </w:pPr>
      <w:r w:rsidRPr="00B75650">
        <w:rPr>
          <w:b/>
          <w:sz w:val="24"/>
          <w:lang w:val="es-CR"/>
        </w:rPr>
        <w:t xml:space="preserve">Dirigida a: </w:t>
      </w:r>
    </w:p>
    <w:p w:rsidRPr="00B75650" w:rsidR="00F91FC6" w:rsidP="00F91FC6" w:rsidRDefault="00F91FC6" w14:paraId="7BB3DFD2" w14:textId="77777777">
      <w:pPr>
        <w:widowControl w:val="0"/>
        <w:spacing w:line="240" w:lineRule="auto"/>
        <w:ind w:left="34" w:right="86"/>
        <w:outlineLvl w:val="0"/>
        <w:rPr>
          <w:b/>
          <w:sz w:val="24"/>
          <w:lang w:val="es-CR"/>
        </w:rPr>
      </w:pPr>
    </w:p>
    <w:p w:rsidRPr="00B75650" w:rsidR="00F91FC6" w:rsidP="00F91FC6" w:rsidRDefault="00F91FC6" w14:paraId="3E9E6E61" w14:textId="77777777">
      <w:pPr>
        <w:pStyle w:val="Prrafodelista"/>
        <w:numPr>
          <w:ilvl w:val="0"/>
          <w:numId w:val="3"/>
        </w:numPr>
        <w:jc w:val="both"/>
        <w:rPr>
          <w:rFonts w:ascii="Cambria" w:hAnsi="Cambria"/>
          <w:b/>
        </w:rPr>
      </w:pPr>
      <w:r w:rsidRPr="00B75650">
        <w:rPr>
          <w:rFonts w:ascii="Cambria" w:hAnsi="Cambria"/>
          <w:b/>
          <w:lang w:val="es-CR"/>
        </w:rPr>
        <w:t>Sujetos Obligados por los artículos 15 y 15 bis de la Ley 7786</w:t>
      </w:r>
    </w:p>
    <w:p w:rsidRPr="00B75650" w:rsidR="00F91FC6" w:rsidP="00F91FC6" w:rsidRDefault="00F91FC6" w14:paraId="5EFD5913" w14:textId="77777777">
      <w:pPr>
        <w:widowControl w:val="0"/>
        <w:spacing w:line="240" w:lineRule="auto"/>
        <w:ind w:left="34" w:right="86"/>
        <w:rPr>
          <w:sz w:val="24"/>
        </w:rPr>
      </w:pPr>
    </w:p>
    <w:p w:rsidRPr="00B75650" w:rsidR="00F91FC6" w:rsidP="00F91FC6" w:rsidRDefault="00F91FC6" w14:paraId="384F25F0" w14:textId="77777777">
      <w:pPr>
        <w:widowControl w:val="0"/>
        <w:spacing w:line="240" w:lineRule="auto"/>
        <w:ind w:left="34" w:right="86"/>
        <w:rPr>
          <w:sz w:val="24"/>
        </w:rPr>
      </w:pPr>
    </w:p>
    <w:p w:rsidRPr="00B75650" w:rsidR="00F91FC6" w:rsidP="00F91FC6" w:rsidRDefault="00F91FC6" w14:paraId="4F6F4194" w14:textId="77777777">
      <w:pPr>
        <w:spacing w:line="240" w:lineRule="auto"/>
        <w:rPr>
          <w:b/>
          <w:sz w:val="24"/>
        </w:rPr>
      </w:pPr>
      <w:r w:rsidRPr="00B75650">
        <w:rPr>
          <w:b/>
          <w:sz w:val="24"/>
        </w:rPr>
        <w:t xml:space="preserve">Asunto: </w:t>
      </w:r>
    </w:p>
    <w:p w:rsidRPr="00B75650" w:rsidR="00F91FC6" w:rsidP="00F91FC6" w:rsidRDefault="00F91FC6" w14:paraId="7A3398FD" w14:textId="07D65F4A">
      <w:pPr>
        <w:pStyle w:val="Prrafodelista"/>
        <w:numPr>
          <w:ilvl w:val="0"/>
          <w:numId w:val="4"/>
        </w:numPr>
        <w:jc w:val="both"/>
        <w:rPr>
          <w:rFonts w:ascii="Cambria" w:hAnsi="Cambria"/>
          <w:b/>
        </w:rPr>
      </w:pPr>
      <w:r w:rsidRPr="00B75650">
        <w:rPr>
          <w:rFonts w:ascii="Cambria" w:hAnsi="Cambria"/>
        </w:rPr>
        <w:t>Suministro de información para la categorización por tipo de los sujetos inscritos ante la SUGEF, por realizar alguna de las actividades descritas en los artículos 15 y 15 bis de la Ley 7786.</w:t>
      </w:r>
    </w:p>
    <w:p w:rsidRPr="00B75650" w:rsidR="00F91FC6" w:rsidP="00F91FC6" w:rsidRDefault="00F91FC6" w14:paraId="28811407" w14:textId="77777777">
      <w:pPr>
        <w:pStyle w:val="Prrafodelista"/>
        <w:numPr>
          <w:ilvl w:val="0"/>
          <w:numId w:val="4"/>
        </w:numPr>
        <w:jc w:val="both"/>
        <w:rPr>
          <w:rFonts w:ascii="Cambria" w:hAnsi="Cambria"/>
          <w:b/>
        </w:rPr>
      </w:pPr>
      <w:r w:rsidRPr="00B75650">
        <w:rPr>
          <w:rFonts w:ascii="Cambria" w:hAnsi="Cambria"/>
        </w:rPr>
        <w:t>Designación del Oficial de cumplimiento o Persona de enlace.</w:t>
      </w:r>
    </w:p>
    <w:p w:rsidRPr="00B75650" w:rsidR="00F91FC6" w:rsidP="00F91FC6" w:rsidRDefault="00F91FC6" w14:paraId="7AEA1C98" w14:textId="77777777">
      <w:pPr>
        <w:spacing w:line="240" w:lineRule="auto"/>
        <w:rPr>
          <w:sz w:val="24"/>
          <w:lang w:val="es-CR"/>
        </w:rPr>
      </w:pPr>
    </w:p>
    <w:p w:rsidRPr="00B75650" w:rsidR="00F91FC6" w:rsidP="00F91FC6" w:rsidRDefault="00F91FC6" w14:paraId="0257DB13" w14:textId="77777777">
      <w:pPr>
        <w:spacing w:line="240" w:lineRule="auto"/>
        <w:rPr>
          <w:sz w:val="24"/>
          <w:lang w:val="es-CR"/>
        </w:rPr>
      </w:pPr>
    </w:p>
    <w:p w:rsidRPr="00B75650" w:rsidR="00F91FC6" w:rsidP="00F91FC6" w:rsidRDefault="00F91FC6" w14:paraId="7F7C1215" w14:textId="77777777">
      <w:pPr>
        <w:spacing w:line="240" w:lineRule="auto"/>
        <w:rPr>
          <w:sz w:val="24"/>
          <w:lang w:val="es-CR"/>
        </w:rPr>
      </w:pPr>
      <w:r w:rsidRPr="00B75650">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 comunica:</w:t>
      </w:r>
    </w:p>
    <w:p w:rsidRPr="00B75650" w:rsidR="00F91FC6" w:rsidP="00F91FC6" w:rsidRDefault="00F91FC6" w14:paraId="55CEB9F3" w14:textId="77777777">
      <w:pPr>
        <w:spacing w:line="240" w:lineRule="auto"/>
        <w:rPr>
          <w:sz w:val="24"/>
          <w:lang w:val="es-CR"/>
        </w:rPr>
      </w:pPr>
    </w:p>
    <w:p w:rsidRPr="00B75650" w:rsidR="00F91FC6" w:rsidP="00F91FC6" w:rsidRDefault="00F91FC6" w14:paraId="76C075AB" w14:textId="77777777">
      <w:pPr>
        <w:spacing w:line="240" w:lineRule="auto"/>
        <w:rPr>
          <w:sz w:val="24"/>
          <w:lang w:val="es-CR"/>
        </w:rPr>
      </w:pPr>
    </w:p>
    <w:p w:rsidRPr="00B75650" w:rsidR="00F91FC6" w:rsidP="00F91FC6" w:rsidRDefault="00F91FC6" w14:paraId="506F0B85" w14:textId="77777777">
      <w:pPr>
        <w:spacing w:line="240" w:lineRule="auto"/>
        <w:rPr>
          <w:b/>
          <w:sz w:val="24"/>
        </w:rPr>
      </w:pPr>
      <w:r w:rsidRPr="00B75650">
        <w:rPr>
          <w:b/>
          <w:sz w:val="24"/>
        </w:rPr>
        <w:t>Considerando que:</w:t>
      </w:r>
    </w:p>
    <w:p w:rsidRPr="00B75650" w:rsidR="00F91FC6" w:rsidP="00F91FC6" w:rsidRDefault="00F91FC6" w14:paraId="4F19C475" w14:textId="77777777">
      <w:pPr>
        <w:spacing w:line="240" w:lineRule="auto"/>
        <w:rPr>
          <w:b/>
          <w:sz w:val="24"/>
        </w:rPr>
      </w:pPr>
    </w:p>
    <w:p w:rsidRPr="00B75650" w:rsidR="00F91FC6" w:rsidP="00F91FC6" w:rsidRDefault="00F91FC6" w14:paraId="560B8F37" w14:textId="77777777">
      <w:pPr>
        <w:numPr>
          <w:ilvl w:val="0"/>
          <w:numId w:val="5"/>
        </w:numPr>
        <w:spacing w:line="240" w:lineRule="auto"/>
        <w:contextualSpacing/>
        <w:rPr>
          <w:sz w:val="24"/>
        </w:rPr>
      </w:pPr>
      <w:r w:rsidRPr="00B75650">
        <w:rPr>
          <w:sz w:val="24"/>
        </w:rPr>
        <w:t xml:space="preserve">Mediante la Ley N° 9449 del 10 de mayo del 2017, la Asamblea Legislativa decretó la </w:t>
      </w:r>
      <w:r w:rsidRPr="00B75650">
        <w:rPr>
          <w:i/>
          <w:sz w:val="24"/>
        </w:rPr>
        <w:t xml:space="preserve">“Reforma de los artículos 15, 15 bis, 16, 81 y adición de los artículos 15 ter y 16 bis a la Ley </w:t>
      </w:r>
      <w:proofErr w:type="spellStart"/>
      <w:r w:rsidRPr="00B75650">
        <w:rPr>
          <w:i/>
          <w:sz w:val="24"/>
        </w:rPr>
        <w:t>N.°</w:t>
      </w:r>
      <w:proofErr w:type="spellEnd"/>
      <w:r w:rsidRPr="00B75650">
        <w:rPr>
          <w:i/>
          <w:sz w:val="24"/>
        </w:rPr>
        <w:t xml:space="preserve"> 7786, Ley sobre estupefacientes, sustancias psicotrópicas, drogas de uso no autorizado, actividades conexas, legitimación de capitales </w:t>
      </w:r>
      <w:proofErr w:type="gramStart"/>
      <w:r w:rsidRPr="00B75650">
        <w:rPr>
          <w:i/>
          <w:sz w:val="24"/>
        </w:rPr>
        <w:t>y  financiamiento</w:t>
      </w:r>
      <w:proofErr w:type="gramEnd"/>
      <w:r w:rsidRPr="00B75650">
        <w:rPr>
          <w:i/>
          <w:sz w:val="24"/>
        </w:rPr>
        <w:t xml:space="preserve"> al terrorismo, de 30 de abril de 1998”</w:t>
      </w:r>
      <w:r w:rsidRPr="00B75650">
        <w:rPr>
          <w:sz w:val="24"/>
        </w:rPr>
        <w:t>.</w:t>
      </w:r>
    </w:p>
    <w:p w:rsidRPr="00B75650" w:rsidR="00F91FC6" w:rsidP="00F91FC6" w:rsidRDefault="00F91FC6" w14:paraId="14821816" w14:textId="77777777">
      <w:pPr>
        <w:spacing w:line="240" w:lineRule="auto"/>
        <w:ind w:left="360"/>
        <w:contextualSpacing/>
        <w:rPr>
          <w:sz w:val="24"/>
        </w:rPr>
      </w:pPr>
    </w:p>
    <w:p w:rsidRPr="00B75650" w:rsidR="00F91FC6" w:rsidP="00F91FC6" w:rsidRDefault="00F91FC6" w14:paraId="5DE2B512" w14:textId="77777777">
      <w:pPr>
        <w:numPr>
          <w:ilvl w:val="0"/>
          <w:numId w:val="5"/>
        </w:numPr>
        <w:spacing w:line="240" w:lineRule="auto"/>
        <w:contextualSpacing/>
        <w:rPr>
          <w:i/>
          <w:sz w:val="24"/>
        </w:rPr>
      </w:pPr>
      <w:r w:rsidRPr="00B75650">
        <w:rPr>
          <w:sz w:val="24"/>
        </w:rPr>
        <w:t>Los artículos 15 y 15 bis de la Ley 7786 disponen que las personas que desempeñen las actividades indicadas en los artículos anteriores “…</w:t>
      </w:r>
      <w:r w:rsidRPr="00B75650">
        <w:rPr>
          <w:i/>
          <w:sz w:val="24"/>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p>
    <w:p w:rsidRPr="00B75650" w:rsidR="00F91FC6" w:rsidP="00F91FC6" w:rsidRDefault="00F91FC6" w14:paraId="5D494C67" w14:textId="77777777">
      <w:pPr>
        <w:spacing w:line="240" w:lineRule="auto"/>
        <w:rPr>
          <w:sz w:val="24"/>
        </w:rPr>
      </w:pPr>
    </w:p>
    <w:p w:rsidRPr="00B75650" w:rsidR="00F91FC6" w:rsidP="00F91FC6" w:rsidRDefault="00F91FC6" w14:paraId="6004F597" w14:textId="77777777">
      <w:pPr>
        <w:numPr>
          <w:ilvl w:val="0"/>
          <w:numId w:val="5"/>
        </w:numPr>
        <w:spacing w:line="240" w:lineRule="auto"/>
        <w:contextualSpacing/>
        <w:rPr>
          <w:sz w:val="24"/>
        </w:rPr>
      </w:pPr>
      <w:r w:rsidRPr="00B75650">
        <w:rPr>
          <w:sz w:val="24"/>
        </w:rPr>
        <w:t xml:space="preserve">El 19 de noviembre de 2019 en el Alcance N° 258 de la Gaceta N° 220 se publicó el Reglamento para la prevención del riesgo de Legitimación de Capitales, </w:t>
      </w:r>
      <w:r w:rsidRPr="00B75650">
        <w:rPr>
          <w:sz w:val="24"/>
        </w:rPr>
        <w:lastRenderedPageBreak/>
        <w:t xml:space="preserve">Financiamiento al Terrorismo y Financiamiento de la Proliferación de Armas de Destrucción Masiva, aplicable a los sujetos obligados por los artículos 15 y 15 bis de la Ley </w:t>
      </w:r>
      <w:proofErr w:type="gramStart"/>
      <w:r w:rsidRPr="00B75650">
        <w:rPr>
          <w:sz w:val="24"/>
        </w:rPr>
        <w:t>7786,  Acuerdo</w:t>
      </w:r>
      <w:proofErr w:type="gramEnd"/>
      <w:r w:rsidRPr="00B75650">
        <w:rPr>
          <w:sz w:val="24"/>
        </w:rPr>
        <w:t xml:space="preserve"> SUGEF 13-19.</w:t>
      </w:r>
    </w:p>
    <w:p w:rsidRPr="00B75650" w:rsidR="00F91FC6" w:rsidP="00F91FC6" w:rsidRDefault="00F91FC6" w14:paraId="394E8A75" w14:textId="77777777">
      <w:pPr>
        <w:pStyle w:val="Prrafodelista"/>
        <w:ind w:left="360"/>
        <w:contextualSpacing/>
        <w:jc w:val="both"/>
        <w:outlineLvl w:val="0"/>
        <w:rPr>
          <w:rFonts w:ascii="Cambria" w:hAnsi="Cambria"/>
          <w:i/>
        </w:rPr>
      </w:pPr>
    </w:p>
    <w:p w:rsidRPr="00B75650" w:rsidR="00F91FC6" w:rsidP="00F91FC6" w:rsidRDefault="00F91FC6" w14:paraId="152273DD" w14:textId="77777777">
      <w:pPr>
        <w:pStyle w:val="Prrafodelista"/>
        <w:numPr>
          <w:ilvl w:val="0"/>
          <w:numId w:val="5"/>
        </w:numPr>
        <w:jc w:val="both"/>
        <w:rPr>
          <w:rFonts w:ascii="Cambria" w:hAnsi="Cambria"/>
        </w:rPr>
      </w:pPr>
      <w:r w:rsidRPr="00B75650">
        <w:rPr>
          <w:rFonts w:ascii="Cambria" w:hAnsi="Cambria"/>
        </w:rPr>
        <w:t xml:space="preserve">Los </w:t>
      </w:r>
      <w:r w:rsidRPr="00B75650">
        <w:rPr>
          <w:rFonts w:ascii="Cambria" w:hAnsi="Cambria"/>
          <w:i/>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B75650">
        <w:rPr>
          <w:rFonts w:ascii="Cambria" w:hAnsi="Cambria"/>
        </w:rPr>
        <w:t>, Acuerdo SUGEF 13-19, en adelante referido como “Lineamientos Generales”, forman parte integral del Reglamento antes citado.</w:t>
      </w:r>
    </w:p>
    <w:p w:rsidRPr="00B75650" w:rsidR="00F91FC6" w:rsidP="00F91FC6" w:rsidRDefault="00F91FC6" w14:paraId="65C39217" w14:textId="77777777">
      <w:pPr>
        <w:pStyle w:val="Prrafodelista"/>
        <w:ind w:left="360"/>
        <w:jc w:val="both"/>
        <w:rPr>
          <w:rFonts w:ascii="Cambria" w:hAnsi="Cambria"/>
          <w:b/>
        </w:rPr>
      </w:pPr>
    </w:p>
    <w:p w:rsidRPr="00B75650" w:rsidR="00F91FC6" w:rsidP="00F91FC6" w:rsidRDefault="00F91FC6" w14:paraId="1AC86E06" w14:textId="44308C47">
      <w:pPr>
        <w:pStyle w:val="Prrafodelista"/>
        <w:numPr>
          <w:ilvl w:val="0"/>
          <w:numId w:val="5"/>
        </w:numPr>
        <w:contextualSpacing/>
        <w:jc w:val="both"/>
        <w:outlineLvl w:val="0"/>
        <w:rPr>
          <w:rFonts w:ascii="Cambria" w:hAnsi="Cambria"/>
        </w:rPr>
      </w:pPr>
      <w:r w:rsidRPr="00B75650">
        <w:rPr>
          <w:rFonts w:ascii="Cambria" w:hAnsi="Cambria"/>
        </w:rPr>
        <w:t>El Acuerdo SUGEF 13-19 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w:t>
      </w:r>
      <w:r w:rsidR="001339F1">
        <w:rPr>
          <w:rFonts w:ascii="Cambria" w:hAnsi="Cambria"/>
        </w:rPr>
        <w:t>a categoría que le corresponde.</w:t>
      </w:r>
    </w:p>
    <w:p w:rsidRPr="00B75650" w:rsidR="00F91FC6" w:rsidP="00F91FC6" w:rsidRDefault="00F91FC6" w14:paraId="1631A4B7" w14:textId="77777777">
      <w:pPr>
        <w:pStyle w:val="Prrafodelista"/>
        <w:ind w:left="360"/>
        <w:contextualSpacing/>
        <w:jc w:val="both"/>
        <w:outlineLvl w:val="0"/>
        <w:rPr>
          <w:rFonts w:ascii="Cambria" w:hAnsi="Cambria"/>
        </w:rPr>
      </w:pPr>
    </w:p>
    <w:p w:rsidRPr="00B75650" w:rsidR="00F91FC6" w:rsidP="00F91FC6" w:rsidRDefault="00F91FC6" w14:paraId="639C52DB" w14:textId="77777777">
      <w:pPr>
        <w:pStyle w:val="Prrafodelista"/>
        <w:numPr>
          <w:ilvl w:val="0"/>
          <w:numId w:val="5"/>
        </w:numPr>
        <w:contextualSpacing/>
        <w:jc w:val="both"/>
        <w:outlineLvl w:val="0"/>
        <w:rPr>
          <w:rFonts w:ascii="Cambria" w:hAnsi="Cambria"/>
          <w:b/>
        </w:rPr>
      </w:pPr>
      <w:r w:rsidRPr="00B75650">
        <w:rPr>
          <w:rFonts w:ascii="Cambria" w:hAnsi="Cambria"/>
        </w:rPr>
        <w:t>El Acuerdo SUGEF 13-19 establece en el artículo 24 que el sujeto obligado debe comunicar a la Superintendencia y a la Unidad de Inteligencia Financiera del Instituto Costarricense de Drogas, el nombramiento del Oficial de cumplimiento o Persona de enlace.</w:t>
      </w:r>
    </w:p>
    <w:p w:rsidRPr="00B75650" w:rsidR="00F91FC6" w:rsidP="00F91FC6" w:rsidRDefault="00F91FC6" w14:paraId="7F23958A" w14:textId="77777777">
      <w:pPr>
        <w:pStyle w:val="Prrafodelista"/>
        <w:jc w:val="both"/>
        <w:rPr>
          <w:rFonts w:ascii="Cambria" w:hAnsi="Cambria"/>
        </w:rPr>
      </w:pPr>
    </w:p>
    <w:p w:rsidRPr="00B75650" w:rsidR="00F91FC6" w:rsidP="00F91FC6" w:rsidRDefault="00F91FC6" w14:paraId="132CC440" w14:textId="77777777">
      <w:pPr>
        <w:pStyle w:val="Prrafodelista"/>
        <w:numPr>
          <w:ilvl w:val="0"/>
          <w:numId w:val="5"/>
        </w:numPr>
        <w:contextualSpacing/>
        <w:jc w:val="both"/>
        <w:outlineLvl w:val="0"/>
        <w:rPr>
          <w:rFonts w:ascii="Cambria" w:hAnsi="Cambria"/>
        </w:rPr>
      </w:pPr>
      <w:r w:rsidRPr="00B75650">
        <w:rPr>
          <w:rFonts w:ascii="Cambria" w:hAnsi="Cambria"/>
        </w:rPr>
        <w:t>El Acuerdo SUGEF 13-19 establece en el artículo 40 que el sujeto obligado debe notificar a la Superintendencia las cuentas, productos o servicios de uso exclusivo para la actividad por la que fue inscrito ante la SUGEF.</w:t>
      </w:r>
    </w:p>
    <w:p w:rsidRPr="00B75650" w:rsidR="00F91FC6" w:rsidP="00F91FC6" w:rsidRDefault="00F91FC6" w14:paraId="37717B21" w14:textId="77777777">
      <w:pPr>
        <w:spacing w:line="240" w:lineRule="auto"/>
        <w:outlineLvl w:val="0"/>
        <w:rPr>
          <w:b/>
          <w:sz w:val="24"/>
        </w:rPr>
      </w:pPr>
    </w:p>
    <w:p w:rsidRPr="00B75650" w:rsidR="00F91FC6" w:rsidP="00F91FC6" w:rsidRDefault="00F91FC6" w14:paraId="178D7D74" w14:textId="77777777">
      <w:pPr>
        <w:pStyle w:val="Prrafodelista"/>
        <w:numPr>
          <w:ilvl w:val="0"/>
          <w:numId w:val="5"/>
        </w:numPr>
        <w:contextualSpacing/>
        <w:jc w:val="both"/>
        <w:outlineLvl w:val="0"/>
        <w:rPr>
          <w:rFonts w:ascii="Cambria" w:hAnsi="Cambria"/>
        </w:rPr>
      </w:pPr>
      <w:r w:rsidRPr="00B75650">
        <w:rPr>
          <w:rFonts w:ascii="Cambria" w:hAnsi="Cambria"/>
        </w:rPr>
        <w:t>El Acuerdo SUGEF 13-19 señala en la disposición final tercera que las obligaciones establecidas en los artículos 4 y 40 de este Reglamento entrarán en vigor a los tres meses contados a partir del primer día del mes siguiente de la publicación de este Reglamento en el diario oficial La Gaceta, a saber el 1º de marzo de 2020; y las disposiciones establecidas en los artículos 24, 25, 26 y 27 de este Reglamento, en relación con la designación, los requisitos, las incompatibilidades y las funciones del Oficial de cumplimiento o Persona de enlace, entrarán en vigor a los ocho meses contados a partir del primer día del mes siguiente de la publicación de este Reglamento en el diario oficial La Gaceta, a saber a partir del 1º de agosto de 2020.</w:t>
      </w:r>
    </w:p>
    <w:p w:rsidRPr="00B75650" w:rsidR="00F91FC6" w:rsidP="00F91FC6" w:rsidRDefault="00F91FC6" w14:paraId="2A12842A" w14:textId="77777777">
      <w:pPr>
        <w:pStyle w:val="Prrafodelista"/>
        <w:jc w:val="both"/>
        <w:rPr>
          <w:rFonts w:ascii="Cambria" w:hAnsi="Cambria"/>
          <w:b/>
        </w:rPr>
      </w:pPr>
    </w:p>
    <w:p w:rsidRPr="00B75650" w:rsidR="00F91FC6" w:rsidP="00F91FC6" w:rsidRDefault="00F91FC6" w14:paraId="2364FB81" w14:textId="77777777">
      <w:pPr>
        <w:pStyle w:val="Prrafodelista"/>
        <w:numPr>
          <w:ilvl w:val="0"/>
          <w:numId w:val="5"/>
        </w:numPr>
        <w:contextualSpacing/>
        <w:jc w:val="both"/>
        <w:outlineLvl w:val="0"/>
        <w:rPr>
          <w:rFonts w:ascii="Cambria" w:hAnsi="Cambria"/>
          <w:b/>
        </w:rPr>
      </w:pPr>
      <w:r w:rsidRPr="00B75650">
        <w:rPr>
          <w:rFonts w:ascii="Cambria" w:hAnsi="Cambria"/>
        </w:rPr>
        <w:t>El Anexo a los Lineamientos Generales</w:t>
      </w:r>
      <w:r w:rsidRPr="00B75650">
        <w:rPr>
          <w:rFonts w:ascii="Cambria" w:hAnsi="Cambria"/>
          <w:i/>
        </w:rPr>
        <w:t>, “Modelo de clasificación por tipo de sujeto obligado”</w:t>
      </w:r>
      <w:r w:rsidRPr="00B75650">
        <w:rPr>
          <w:rFonts w:ascii="Cambria" w:hAnsi="Cambria"/>
        </w:rPr>
        <w:t xml:space="preserve"> establece los criterios y parámetros con base en los cuales se realiza la clasificación por tipo de sujeto obligado.</w:t>
      </w:r>
    </w:p>
    <w:p w:rsidRPr="00B75650" w:rsidR="00F91FC6" w:rsidP="00F91FC6" w:rsidRDefault="00F91FC6" w14:paraId="741138D6" w14:textId="77777777">
      <w:pPr>
        <w:pStyle w:val="Prrafodelista"/>
        <w:jc w:val="both"/>
        <w:rPr>
          <w:rFonts w:ascii="Cambria" w:hAnsi="Cambria"/>
          <w:b/>
        </w:rPr>
      </w:pPr>
    </w:p>
    <w:p w:rsidR="00F91FC6" w:rsidP="00F91FC6" w:rsidRDefault="00F91FC6" w14:paraId="53BE53B1" w14:textId="49AB4836">
      <w:pPr>
        <w:pStyle w:val="Prrafodelista"/>
        <w:numPr>
          <w:ilvl w:val="0"/>
          <w:numId w:val="5"/>
        </w:numPr>
        <w:autoSpaceDE w:val="0"/>
        <w:autoSpaceDN w:val="0"/>
        <w:adjustRightInd w:val="0"/>
        <w:contextualSpacing/>
        <w:jc w:val="both"/>
        <w:outlineLvl w:val="0"/>
        <w:rPr>
          <w:rFonts w:ascii="Cambria" w:hAnsi="Cambria"/>
        </w:rPr>
      </w:pPr>
      <w:r w:rsidRPr="00B75650">
        <w:rPr>
          <w:rFonts w:ascii="Cambria" w:hAnsi="Cambria"/>
        </w:rPr>
        <w:t xml:space="preserve">El </w:t>
      </w:r>
      <w:r w:rsidRPr="00B75650">
        <w:rPr>
          <w:rFonts w:ascii="Cambria" w:hAnsi="Cambria"/>
          <w:i/>
        </w:rPr>
        <w:t xml:space="preserve">Reglamento para la inscripción y </w:t>
      </w:r>
      <w:proofErr w:type="spellStart"/>
      <w:r w:rsidRPr="00B75650">
        <w:rPr>
          <w:rFonts w:ascii="Cambria" w:hAnsi="Cambria"/>
          <w:i/>
        </w:rPr>
        <w:t>desinscripción</w:t>
      </w:r>
      <w:proofErr w:type="spellEnd"/>
      <w:r w:rsidRPr="00B75650">
        <w:rPr>
          <w:rFonts w:ascii="Cambria" w:hAnsi="Cambria"/>
          <w:i/>
        </w:rPr>
        <w:t xml:space="preserve"> ante la SUGEF de los sujetos obligados que realizan alguna o algunas de las actividades descritas en los artículos 15 y 15 bis de la Ley sobre estupefacientes, sustancias psicotrópicas, drogas de uso no </w:t>
      </w:r>
      <w:r w:rsidRPr="00B75650">
        <w:rPr>
          <w:rFonts w:ascii="Cambria" w:hAnsi="Cambria"/>
          <w:i/>
        </w:rPr>
        <w:lastRenderedPageBreak/>
        <w:t>autorizado, actividades conexas, legitimación de capitales y financiamiento al terrorismo, Ley 7786</w:t>
      </w:r>
      <w:r w:rsidRPr="00B75650">
        <w:rPr>
          <w:rFonts w:ascii="Cambria" w:hAnsi="Cambria"/>
        </w:rPr>
        <w:t xml:space="preserve">, Acuerdo SUGEF 11-18, establece en el artículo 14 que cuando el sujeto obligado no entregue a la SUGEF cualquier información adicional o aclaratoria que le sea requerida, relacionada con la actividad o actividades por las que fue inscrito, </w:t>
      </w:r>
      <w:r w:rsidRPr="00B75650">
        <w:rPr>
          <w:rFonts w:ascii="Cambria" w:hAnsi="Cambria" w:eastAsiaTheme="minorHAnsi"/>
          <w:lang w:val="es-CR"/>
        </w:rPr>
        <w:t>en la forma y en los plazos en que la SUGEF, este Reglamento, o el ordenamiento jurídico lo determine, su inscripción podrá ser suspendida</w:t>
      </w:r>
      <w:r w:rsidRPr="00B75650">
        <w:rPr>
          <w:rFonts w:ascii="Cambria" w:hAnsi="Cambria"/>
        </w:rPr>
        <w:t xml:space="preserve">, con la consecuente </w:t>
      </w:r>
      <w:r w:rsidRPr="006D44D8">
        <w:rPr>
          <w:rFonts w:ascii="Cambria" w:hAnsi="Cambria"/>
        </w:rPr>
        <w:t xml:space="preserve">imposibilidad </w:t>
      </w:r>
      <w:r w:rsidRPr="006D44D8" w:rsidR="006D44D8">
        <w:rPr>
          <w:rFonts w:ascii="Cambria" w:hAnsi="Cambria"/>
        </w:rPr>
        <w:t xml:space="preserve">para las entidades </w:t>
      </w:r>
      <w:r w:rsidRPr="006D44D8">
        <w:rPr>
          <w:rFonts w:ascii="Cambria" w:hAnsi="Cambria"/>
        </w:rPr>
        <w:t>del</w:t>
      </w:r>
      <w:r w:rsidRPr="00B75650">
        <w:rPr>
          <w:rFonts w:ascii="Cambria" w:hAnsi="Cambria"/>
        </w:rPr>
        <w:t xml:space="preserve"> Sistema Financiero Nacional de prestarle el servicio.</w:t>
      </w:r>
    </w:p>
    <w:p w:rsidRPr="00CD234D" w:rsidR="00CD234D" w:rsidP="00CD234D" w:rsidRDefault="00CD234D" w14:paraId="17749741" w14:textId="77777777">
      <w:pPr>
        <w:pStyle w:val="Prrafodelista"/>
        <w:rPr>
          <w:rFonts w:ascii="Cambria" w:hAnsi="Cambria"/>
        </w:rPr>
      </w:pPr>
    </w:p>
    <w:p w:rsidRPr="00CD234D" w:rsidR="00CD234D" w:rsidP="00CD234D" w:rsidRDefault="00CD234D" w14:paraId="08AE07F9" w14:textId="6AE1DA5C">
      <w:pPr>
        <w:pStyle w:val="Prrafodelista"/>
        <w:numPr>
          <w:ilvl w:val="0"/>
          <w:numId w:val="5"/>
        </w:numPr>
        <w:autoSpaceDE w:val="0"/>
        <w:autoSpaceDN w:val="0"/>
        <w:adjustRightInd w:val="0"/>
        <w:contextualSpacing/>
        <w:jc w:val="both"/>
        <w:outlineLvl w:val="0"/>
        <w:rPr>
          <w:rFonts w:ascii="Cambria" w:hAnsi="Cambria"/>
          <w:b/>
        </w:rPr>
      </w:pPr>
      <w:r w:rsidRPr="00CD234D">
        <w:rPr>
          <w:rFonts w:ascii="Cambria" w:hAnsi="Cambria"/>
        </w:rPr>
        <w:t xml:space="preserve">Mediante Circular Externa SGF-1153-2020 del 3 de abril de 2020, se </w:t>
      </w:r>
      <w:r w:rsidR="00360F8D">
        <w:rPr>
          <w:rFonts w:ascii="Cambria" w:hAnsi="Cambria"/>
        </w:rPr>
        <w:t xml:space="preserve">comunicaron </w:t>
      </w:r>
      <w:r w:rsidR="00C779BB">
        <w:rPr>
          <w:rFonts w:ascii="Cambria" w:hAnsi="Cambria"/>
        </w:rPr>
        <w:t>di</w:t>
      </w:r>
      <w:r w:rsidR="00360F8D">
        <w:rPr>
          <w:rFonts w:ascii="Cambria" w:hAnsi="Cambria"/>
        </w:rPr>
        <w:t>sposiciones sobre</w:t>
      </w:r>
      <w:r w:rsidR="00C779BB">
        <w:rPr>
          <w:rFonts w:ascii="Cambria" w:hAnsi="Cambria"/>
        </w:rPr>
        <w:t xml:space="preserve"> el suministro de</w:t>
      </w:r>
      <w:r w:rsidRPr="00CD234D">
        <w:rPr>
          <w:rFonts w:ascii="Cambria" w:hAnsi="Cambria"/>
        </w:rPr>
        <w:t xml:space="preserve"> información para la categorización por tipo de los sujetos inscritos ante la SUGEF, por realizar alguna de las actividades descritas en los artículos 15 y 15 bis de la Ley 7786 y sobre la d</w:t>
      </w:r>
      <w:r>
        <w:rPr>
          <w:rFonts w:ascii="Cambria" w:hAnsi="Cambria"/>
        </w:rPr>
        <w:t>esignación del Oficial de C</w:t>
      </w:r>
      <w:r w:rsidRPr="00CD234D">
        <w:rPr>
          <w:rFonts w:ascii="Cambria" w:hAnsi="Cambria"/>
        </w:rPr>
        <w:t>umplimiento o P</w:t>
      </w:r>
      <w:r>
        <w:rPr>
          <w:rFonts w:ascii="Cambria" w:hAnsi="Cambria"/>
        </w:rPr>
        <w:t xml:space="preserve">ersona de enlace, que </w:t>
      </w:r>
      <w:r w:rsidR="00B7574F">
        <w:rPr>
          <w:rFonts w:ascii="Cambria" w:hAnsi="Cambria"/>
        </w:rPr>
        <w:t xml:space="preserve">posterior al primer suministro de información con corte a marzo de 2020, </w:t>
      </w:r>
      <w:r>
        <w:rPr>
          <w:rFonts w:ascii="Cambria" w:hAnsi="Cambria"/>
        </w:rPr>
        <w:t>es necesario actualizar</w:t>
      </w:r>
      <w:r w:rsidR="00BE4FC9">
        <w:rPr>
          <w:rFonts w:ascii="Cambria" w:hAnsi="Cambria"/>
        </w:rPr>
        <w:t xml:space="preserve"> y aclarar.</w:t>
      </w:r>
    </w:p>
    <w:p w:rsidRPr="00B75650" w:rsidR="00F91FC6" w:rsidP="00F91FC6" w:rsidRDefault="00F91FC6" w14:paraId="479D8125" w14:textId="77777777">
      <w:pPr>
        <w:autoSpaceDE w:val="0"/>
        <w:autoSpaceDN w:val="0"/>
        <w:adjustRightInd w:val="0"/>
        <w:spacing w:line="240" w:lineRule="auto"/>
        <w:contextualSpacing/>
        <w:outlineLvl w:val="0"/>
        <w:rPr>
          <w:sz w:val="24"/>
          <w:lang w:eastAsia="es-ES"/>
        </w:rPr>
      </w:pPr>
    </w:p>
    <w:p w:rsidRPr="009153E1" w:rsidR="00F91FC6" w:rsidP="009153E1" w:rsidRDefault="00F91FC6" w14:paraId="00704C1A" w14:textId="77777777">
      <w:pPr>
        <w:contextualSpacing/>
        <w:outlineLvl w:val="0"/>
        <w:rPr>
          <w:b/>
        </w:rPr>
      </w:pPr>
    </w:p>
    <w:p w:rsidRPr="00B75650" w:rsidR="00F91FC6" w:rsidP="00F91FC6" w:rsidRDefault="00F91FC6" w14:paraId="6F2424E2" w14:textId="77777777">
      <w:pPr>
        <w:spacing w:line="240" w:lineRule="auto"/>
        <w:rPr>
          <w:b/>
          <w:sz w:val="24"/>
        </w:rPr>
      </w:pPr>
      <w:r w:rsidRPr="00B75650">
        <w:rPr>
          <w:b/>
          <w:sz w:val="24"/>
        </w:rPr>
        <w:t>Dispone:</w:t>
      </w:r>
    </w:p>
    <w:p w:rsidR="00F91FC6" w:rsidP="00F91FC6" w:rsidRDefault="00F91FC6" w14:paraId="58A7EF15" w14:textId="77777777">
      <w:pPr>
        <w:spacing w:line="240" w:lineRule="auto"/>
        <w:rPr>
          <w:b/>
          <w:sz w:val="24"/>
        </w:rPr>
      </w:pPr>
    </w:p>
    <w:p w:rsidRPr="00B75650" w:rsidR="00F91FC6" w:rsidP="00F91FC6" w:rsidRDefault="00F91FC6" w14:paraId="3D8BDD1C" w14:textId="77777777">
      <w:pPr>
        <w:spacing w:line="240" w:lineRule="auto"/>
        <w:rPr>
          <w:b/>
          <w:sz w:val="24"/>
        </w:rPr>
      </w:pPr>
      <w:r w:rsidRPr="00B75650">
        <w:rPr>
          <w:b/>
          <w:sz w:val="24"/>
        </w:rPr>
        <w:t>Información requerida para la categorización por Tipo</w:t>
      </w:r>
    </w:p>
    <w:p w:rsidRPr="00B75650" w:rsidR="00F91FC6" w:rsidP="00F91FC6" w:rsidRDefault="00F91FC6" w14:paraId="39AE44E7" w14:textId="77777777">
      <w:pPr>
        <w:pStyle w:val="Prrafodelista"/>
        <w:ind w:left="502"/>
        <w:contextualSpacing/>
        <w:jc w:val="both"/>
        <w:outlineLvl w:val="0"/>
        <w:rPr>
          <w:rFonts w:ascii="Cambria" w:hAnsi="Cambria"/>
        </w:rPr>
      </w:pPr>
      <w:r w:rsidRPr="00B75650">
        <w:rPr>
          <w:rFonts w:ascii="Cambria" w:hAnsi="Cambria"/>
        </w:rPr>
        <w:tab/>
      </w:r>
    </w:p>
    <w:p w:rsidRPr="00B75650" w:rsidR="00F91FC6" w:rsidP="00F91FC6" w:rsidRDefault="00F91FC6" w14:paraId="6D962190" w14:textId="77777777">
      <w:pPr>
        <w:pStyle w:val="Prrafodelista"/>
        <w:numPr>
          <w:ilvl w:val="0"/>
          <w:numId w:val="6"/>
        </w:numPr>
        <w:contextualSpacing/>
        <w:jc w:val="both"/>
        <w:outlineLvl w:val="0"/>
        <w:rPr>
          <w:rFonts w:ascii="Cambria" w:hAnsi="Cambria"/>
        </w:rPr>
      </w:pPr>
      <w:r w:rsidRPr="00B75650">
        <w:rPr>
          <w:rFonts w:ascii="Cambria" w:hAnsi="Cambria"/>
        </w:rPr>
        <w:t xml:space="preserve">Los sujetos inscritos ante la SUGEF por realizar alguna o algunas de las actividades descritas en los artículos 15 y 15 bis de la Ley 7786, deben remitir para su categorización, la siguiente información </w:t>
      </w:r>
      <w:r w:rsidRPr="00B75650">
        <w:rPr>
          <w:rFonts w:ascii="Cambria" w:hAnsi="Cambria"/>
          <w:b/>
        </w:rPr>
        <w:t>para cada una de las actividades inscritas</w:t>
      </w:r>
      <w:r>
        <w:rPr>
          <w:rFonts w:ascii="Cambria" w:hAnsi="Cambria"/>
        </w:rPr>
        <w:t>;</w:t>
      </w:r>
      <w:r w:rsidRPr="00B75650">
        <w:rPr>
          <w:rFonts w:ascii="Cambria" w:hAnsi="Cambria"/>
        </w:rPr>
        <w:t xml:space="preserve"> el sujeto obligado debe completar en el sistema que más adelante se indicará, los siguientes pasos para esas actividades.</w:t>
      </w:r>
    </w:p>
    <w:p w:rsidRPr="00B75650" w:rsidR="00F91FC6" w:rsidP="00F91FC6" w:rsidRDefault="00F91FC6" w14:paraId="339294BD" w14:textId="77777777">
      <w:pPr>
        <w:pStyle w:val="Prrafodelista"/>
        <w:ind w:left="426"/>
        <w:contextualSpacing/>
        <w:jc w:val="both"/>
        <w:outlineLvl w:val="0"/>
        <w:rPr>
          <w:rFonts w:ascii="Cambria" w:hAnsi="Cambria"/>
        </w:rPr>
      </w:pPr>
    </w:p>
    <w:p w:rsidRPr="00B75650" w:rsidR="00F91FC6" w:rsidP="00F91FC6" w:rsidRDefault="00F91FC6" w14:paraId="1960E137" w14:textId="77777777">
      <w:pPr>
        <w:spacing w:line="240" w:lineRule="auto"/>
        <w:ind w:left="567"/>
        <w:outlineLvl w:val="0"/>
        <w:rPr>
          <w:b/>
          <w:sz w:val="24"/>
        </w:rPr>
      </w:pPr>
      <w:r w:rsidRPr="00B75650">
        <w:rPr>
          <w:b/>
          <w:sz w:val="24"/>
        </w:rPr>
        <w:t xml:space="preserve">Paso 1: Cantidad de funcionarios </w:t>
      </w:r>
    </w:p>
    <w:p w:rsidR="00F91FC6" w:rsidP="00F91FC6" w:rsidRDefault="00F91FC6" w14:paraId="34ACCA8E" w14:textId="77777777">
      <w:pPr>
        <w:spacing w:line="240" w:lineRule="auto"/>
        <w:ind w:left="567"/>
        <w:contextualSpacing/>
        <w:outlineLvl w:val="0"/>
        <w:rPr>
          <w:i/>
          <w:sz w:val="24"/>
        </w:rPr>
      </w:pPr>
      <w:r w:rsidRPr="00B75650">
        <w:rPr>
          <w:i/>
          <w:sz w:val="24"/>
        </w:rPr>
        <w:t>(Se debe indicar la cantidad de funcionarios con los que el sujeto inscrito cuenta a la fecha de corte).</w:t>
      </w:r>
    </w:p>
    <w:p w:rsidRPr="00B75650" w:rsidR="00F91FC6" w:rsidP="00F91FC6" w:rsidRDefault="00F91FC6" w14:paraId="63E37FAD" w14:textId="77777777">
      <w:pPr>
        <w:pStyle w:val="Prrafodelista"/>
        <w:numPr>
          <w:ilvl w:val="0"/>
          <w:numId w:val="7"/>
        </w:numPr>
        <w:ind w:left="567" w:firstLine="0"/>
        <w:contextualSpacing/>
        <w:jc w:val="both"/>
        <w:outlineLvl w:val="0"/>
        <w:rPr>
          <w:rFonts w:ascii="Cambria" w:hAnsi="Cambria"/>
          <w:i/>
        </w:rPr>
      </w:pPr>
      <w:r w:rsidRPr="00B75650">
        <w:rPr>
          <w:rFonts w:ascii="Cambria" w:hAnsi="Cambria"/>
        </w:rPr>
        <w:t xml:space="preserve">Directos </w:t>
      </w:r>
      <w:r w:rsidRPr="00B75650">
        <w:rPr>
          <w:rFonts w:ascii="Cambria" w:hAnsi="Cambria"/>
          <w:i/>
        </w:rPr>
        <w:t>(funcionarios contratados por el sujeto obligado que forman parte de la planilla reportada a la Caja Costarricense del Seguro Social (CCSS) y el Instituto Nacional de Seguros (INS).</w:t>
      </w:r>
    </w:p>
    <w:p w:rsidRPr="00B75650" w:rsidR="00F91FC6" w:rsidP="00F91FC6" w:rsidRDefault="00F91FC6" w14:paraId="29A604BD" w14:textId="77777777">
      <w:pPr>
        <w:pStyle w:val="Prrafodelista"/>
        <w:numPr>
          <w:ilvl w:val="0"/>
          <w:numId w:val="7"/>
        </w:numPr>
        <w:ind w:left="567" w:firstLine="0"/>
        <w:contextualSpacing/>
        <w:jc w:val="both"/>
        <w:outlineLvl w:val="0"/>
        <w:rPr>
          <w:rFonts w:ascii="Cambria" w:hAnsi="Cambria"/>
          <w:i/>
        </w:rPr>
      </w:pPr>
      <w:r w:rsidRPr="00B75650">
        <w:rPr>
          <w:rFonts w:ascii="Cambria" w:hAnsi="Cambria"/>
        </w:rPr>
        <w:t xml:space="preserve">Subcontratados </w:t>
      </w:r>
      <w:r w:rsidRPr="00B75650">
        <w:rPr>
          <w:rFonts w:ascii="Cambria" w:hAnsi="Cambria"/>
          <w:i/>
        </w:rPr>
        <w:t>(funcionarios que el sujeto obligado emplea por medio de un contrato de servicios profesionales, no forman parte de la planilla).</w:t>
      </w:r>
    </w:p>
    <w:p w:rsidRPr="00B75650" w:rsidR="00F91FC6" w:rsidP="00F91FC6" w:rsidRDefault="00F91FC6" w14:paraId="611087EC" w14:textId="77777777">
      <w:pPr>
        <w:pStyle w:val="Prrafodelista"/>
        <w:ind w:left="567"/>
        <w:contextualSpacing/>
        <w:jc w:val="both"/>
        <w:outlineLvl w:val="0"/>
        <w:rPr>
          <w:rFonts w:ascii="Cambria" w:hAnsi="Cambria"/>
        </w:rPr>
      </w:pPr>
    </w:p>
    <w:p w:rsidRPr="00B75650" w:rsidR="00F91FC6" w:rsidP="00F91FC6" w:rsidRDefault="00F91FC6" w14:paraId="05BF4922" w14:textId="77777777">
      <w:pPr>
        <w:tabs>
          <w:tab w:val="left" w:pos="567"/>
        </w:tabs>
        <w:spacing w:line="240" w:lineRule="auto"/>
        <w:ind w:left="567"/>
        <w:outlineLvl w:val="0"/>
        <w:rPr>
          <w:b/>
          <w:sz w:val="24"/>
        </w:rPr>
      </w:pPr>
      <w:r w:rsidRPr="00B75650">
        <w:rPr>
          <w:b/>
          <w:sz w:val="24"/>
        </w:rPr>
        <w:t>Paso 2: Clientes</w:t>
      </w:r>
    </w:p>
    <w:p w:rsidRPr="00B75650" w:rsidR="00F91FC6" w:rsidP="00F91FC6" w:rsidRDefault="00F91FC6" w14:paraId="1665473D" w14:textId="77777777">
      <w:pPr>
        <w:spacing w:line="240" w:lineRule="auto"/>
        <w:ind w:left="567"/>
        <w:contextualSpacing/>
        <w:outlineLvl w:val="0"/>
        <w:rPr>
          <w:i/>
          <w:sz w:val="24"/>
        </w:rPr>
      </w:pPr>
      <w:r w:rsidRPr="00B75650">
        <w:rPr>
          <w:i/>
          <w:sz w:val="24"/>
        </w:rPr>
        <w:t>(Se debe indicar la cantidad de clientes, tanto habituales como ocasionales, con los que el sujeto inscrito mantuvo relación comercial durante los últimos doce meses o fracción de tiempo, en caso de que el sujeto obligado tenga menos de un año de operar).</w:t>
      </w:r>
    </w:p>
    <w:p w:rsidRPr="00B75650" w:rsidR="00F91FC6" w:rsidP="00F91FC6" w:rsidRDefault="00F91FC6" w14:paraId="466AB73E" w14:textId="77777777">
      <w:pPr>
        <w:pStyle w:val="Prrafodelista"/>
        <w:numPr>
          <w:ilvl w:val="0"/>
          <w:numId w:val="7"/>
        </w:numPr>
        <w:ind w:left="567" w:firstLine="0"/>
        <w:contextualSpacing/>
        <w:jc w:val="both"/>
        <w:outlineLvl w:val="0"/>
        <w:rPr>
          <w:rFonts w:ascii="Cambria" w:hAnsi="Cambria"/>
          <w:lang w:val="es-CR"/>
        </w:rPr>
      </w:pPr>
      <w:r w:rsidRPr="00B75650">
        <w:rPr>
          <w:rFonts w:ascii="Cambria" w:hAnsi="Cambria"/>
          <w:lang w:val="es-CR"/>
        </w:rPr>
        <w:t xml:space="preserve">Cantidad de clientes persona física nacional </w:t>
      </w:r>
    </w:p>
    <w:p w:rsidRPr="00B75650" w:rsidR="00F91FC6" w:rsidP="00F91FC6" w:rsidRDefault="00F91FC6" w14:paraId="07049553" w14:textId="77777777">
      <w:pPr>
        <w:pStyle w:val="Prrafodelista"/>
        <w:numPr>
          <w:ilvl w:val="0"/>
          <w:numId w:val="7"/>
        </w:numPr>
        <w:ind w:left="567" w:firstLine="0"/>
        <w:contextualSpacing/>
        <w:jc w:val="both"/>
        <w:outlineLvl w:val="0"/>
        <w:rPr>
          <w:rFonts w:ascii="Cambria" w:hAnsi="Cambria"/>
          <w:lang w:val="es-CR"/>
        </w:rPr>
      </w:pPr>
      <w:r w:rsidRPr="00B75650">
        <w:rPr>
          <w:rFonts w:ascii="Cambria" w:hAnsi="Cambria"/>
          <w:lang w:val="es-CR"/>
        </w:rPr>
        <w:t>Cantidad de clientes persona física extranjera</w:t>
      </w:r>
    </w:p>
    <w:p w:rsidRPr="00B75650" w:rsidR="00F91FC6" w:rsidP="00F91FC6" w:rsidRDefault="00F91FC6" w14:paraId="55E155C9" w14:textId="77777777">
      <w:pPr>
        <w:pStyle w:val="Prrafodelista"/>
        <w:numPr>
          <w:ilvl w:val="0"/>
          <w:numId w:val="7"/>
        </w:numPr>
        <w:ind w:left="567" w:firstLine="0"/>
        <w:contextualSpacing/>
        <w:jc w:val="both"/>
        <w:outlineLvl w:val="0"/>
        <w:rPr>
          <w:rFonts w:ascii="Cambria" w:hAnsi="Cambria"/>
          <w:lang w:val="es-CR"/>
        </w:rPr>
      </w:pPr>
      <w:r w:rsidRPr="00B75650">
        <w:rPr>
          <w:rFonts w:ascii="Cambria" w:hAnsi="Cambria"/>
          <w:lang w:val="es-CR"/>
        </w:rPr>
        <w:t xml:space="preserve">Cantidad de clientes persona jurídica nacional </w:t>
      </w:r>
    </w:p>
    <w:p w:rsidRPr="00B75650" w:rsidR="00F91FC6" w:rsidP="00F91FC6" w:rsidRDefault="00F91FC6" w14:paraId="40A4E88B" w14:textId="77777777">
      <w:pPr>
        <w:pStyle w:val="Prrafodelista"/>
        <w:numPr>
          <w:ilvl w:val="0"/>
          <w:numId w:val="7"/>
        </w:numPr>
        <w:ind w:left="567" w:firstLine="0"/>
        <w:contextualSpacing/>
        <w:jc w:val="both"/>
        <w:outlineLvl w:val="0"/>
        <w:rPr>
          <w:rFonts w:ascii="Cambria" w:hAnsi="Cambria"/>
          <w:lang w:val="es-CR"/>
        </w:rPr>
      </w:pPr>
      <w:r w:rsidRPr="00B75650">
        <w:rPr>
          <w:rFonts w:ascii="Cambria" w:hAnsi="Cambria"/>
          <w:lang w:val="es-CR"/>
        </w:rPr>
        <w:lastRenderedPageBreak/>
        <w:t xml:space="preserve">Cantidad de clientes persona jurídica extranjera </w:t>
      </w:r>
    </w:p>
    <w:p w:rsidR="00616B62" w:rsidP="00F91FC6" w:rsidRDefault="00616B62" w14:paraId="77764C66" w14:textId="77777777">
      <w:pPr>
        <w:spacing w:line="240" w:lineRule="auto"/>
        <w:ind w:left="567"/>
        <w:outlineLvl w:val="0"/>
        <w:rPr>
          <w:b/>
          <w:sz w:val="24"/>
          <w:lang w:val="es-CR"/>
        </w:rPr>
      </w:pPr>
    </w:p>
    <w:p w:rsidRPr="00B75650" w:rsidR="00F91FC6" w:rsidP="00F91FC6" w:rsidRDefault="00F91FC6" w14:paraId="1128192E" w14:textId="0F136E2C">
      <w:pPr>
        <w:spacing w:line="240" w:lineRule="auto"/>
        <w:ind w:left="567"/>
        <w:outlineLvl w:val="0"/>
        <w:rPr>
          <w:b/>
          <w:sz w:val="24"/>
          <w:lang w:val="es-CR"/>
        </w:rPr>
      </w:pPr>
      <w:bookmarkStart w:name="_GoBack" w:id="0"/>
      <w:bookmarkEnd w:id="0"/>
      <w:r w:rsidRPr="00B75650">
        <w:rPr>
          <w:b/>
          <w:sz w:val="24"/>
          <w:lang w:val="es-CR"/>
        </w:rPr>
        <w:t xml:space="preserve">Paso 3: Sucursales </w:t>
      </w:r>
    </w:p>
    <w:p w:rsidRPr="00B75650" w:rsidR="00F91FC6" w:rsidP="00F91FC6" w:rsidRDefault="00F91FC6" w14:paraId="4A5AC4A4" w14:textId="77777777">
      <w:pPr>
        <w:spacing w:line="240" w:lineRule="auto"/>
        <w:ind w:left="567"/>
        <w:outlineLvl w:val="0"/>
        <w:rPr>
          <w:b/>
          <w:sz w:val="24"/>
          <w:lang w:val="es-CR"/>
        </w:rPr>
      </w:pPr>
      <w:r w:rsidRPr="00B75650">
        <w:rPr>
          <w:i/>
          <w:sz w:val="24"/>
          <w:lang w:val="es-CR"/>
        </w:rPr>
        <w:t>(Incluye todas las sucursales, agencias, puntos de venta y/o servicio)</w:t>
      </w:r>
      <w:r w:rsidRPr="00B75650">
        <w:rPr>
          <w:b/>
          <w:sz w:val="24"/>
          <w:lang w:val="es-CR"/>
        </w:rPr>
        <w:t xml:space="preserve"> </w:t>
      </w:r>
    </w:p>
    <w:p w:rsidRPr="00B75650" w:rsidR="00F91FC6" w:rsidP="00F91FC6" w:rsidRDefault="00F91FC6" w14:paraId="173693A2" w14:textId="77777777">
      <w:pPr>
        <w:pStyle w:val="Prrafodelista"/>
        <w:numPr>
          <w:ilvl w:val="0"/>
          <w:numId w:val="7"/>
        </w:numPr>
        <w:ind w:left="567" w:firstLine="0"/>
        <w:contextualSpacing/>
        <w:jc w:val="both"/>
        <w:outlineLvl w:val="0"/>
        <w:rPr>
          <w:rFonts w:ascii="Cambria" w:hAnsi="Cambria"/>
          <w:lang w:val="es-CR"/>
        </w:rPr>
      </w:pPr>
      <w:r w:rsidRPr="00B75650">
        <w:rPr>
          <w:rFonts w:ascii="Cambria" w:hAnsi="Cambria"/>
          <w:lang w:val="es-CR"/>
        </w:rPr>
        <w:t>Nacional: Nombre de la sucursal, país, provincia, cantón y distrito.</w:t>
      </w:r>
    </w:p>
    <w:p w:rsidRPr="00B75650" w:rsidR="00F91FC6" w:rsidP="00F91FC6" w:rsidRDefault="00F91FC6" w14:paraId="23CA6F57" w14:textId="77777777">
      <w:pPr>
        <w:pStyle w:val="Prrafodelista"/>
        <w:numPr>
          <w:ilvl w:val="0"/>
          <w:numId w:val="7"/>
        </w:numPr>
        <w:ind w:left="567" w:firstLine="0"/>
        <w:contextualSpacing/>
        <w:jc w:val="both"/>
        <w:outlineLvl w:val="0"/>
        <w:rPr>
          <w:rFonts w:ascii="Cambria" w:hAnsi="Cambria"/>
          <w:lang w:val="es-CR"/>
        </w:rPr>
      </w:pPr>
      <w:r w:rsidRPr="00B75650">
        <w:rPr>
          <w:rFonts w:ascii="Cambria" w:hAnsi="Cambria"/>
          <w:lang w:val="es-CR"/>
        </w:rPr>
        <w:t>Extranjera: Nombre de la sucursal y país.</w:t>
      </w:r>
    </w:p>
    <w:p w:rsidRPr="00B75650" w:rsidR="00F91FC6" w:rsidP="00F91FC6" w:rsidRDefault="00F91FC6" w14:paraId="281E2D01" w14:textId="77777777">
      <w:pPr>
        <w:spacing w:line="240" w:lineRule="auto"/>
        <w:ind w:left="567"/>
        <w:contextualSpacing/>
        <w:outlineLvl w:val="0"/>
        <w:rPr>
          <w:sz w:val="24"/>
          <w:lang w:val="es-CR"/>
        </w:rPr>
      </w:pPr>
    </w:p>
    <w:p w:rsidRPr="00B75650" w:rsidR="00F91FC6" w:rsidP="00F91FC6" w:rsidRDefault="00F91FC6" w14:paraId="28B15562" w14:textId="77777777">
      <w:pPr>
        <w:spacing w:line="240" w:lineRule="auto"/>
        <w:ind w:left="567"/>
        <w:contextualSpacing/>
        <w:outlineLvl w:val="0"/>
        <w:rPr>
          <w:b/>
          <w:sz w:val="24"/>
        </w:rPr>
      </w:pPr>
      <w:r w:rsidRPr="00B75650">
        <w:rPr>
          <w:b/>
          <w:sz w:val="24"/>
          <w:lang w:val="es-CR"/>
        </w:rPr>
        <w:t xml:space="preserve">Paso 4: </w:t>
      </w:r>
      <w:r w:rsidRPr="00B75650">
        <w:rPr>
          <w:b/>
          <w:sz w:val="24"/>
        </w:rPr>
        <w:t xml:space="preserve">Instrumentos de pago </w:t>
      </w:r>
    </w:p>
    <w:p w:rsidRPr="00B75650" w:rsidR="00F91FC6" w:rsidP="00F91FC6" w:rsidRDefault="00F91FC6" w14:paraId="36255829" w14:textId="77777777">
      <w:pPr>
        <w:pStyle w:val="Prrafodelista"/>
        <w:numPr>
          <w:ilvl w:val="0"/>
          <w:numId w:val="8"/>
        </w:numPr>
        <w:ind w:left="567" w:firstLine="0"/>
        <w:contextualSpacing/>
        <w:jc w:val="both"/>
        <w:outlineLvl w:val="0"/>
        <w:rPr>
          <w:rFonts w:ascii="Cambria" w:hAnsi="Cambria"/>
        </w:rPr>
      </w:pPr>
      <w:r w:rsidRPr="00B75650">
        <w:rPr>
          <w:rFonts w:ascii="Cambria" w:hAnsi="Cambria"/>
        </w:rPr>
        <w:t xml:space="preserve">Dinero en efectivo </w:t>
      </w:r>
    </w:p>
    <w:p w:rsidRPr="00B75650" w:rsidR="00F91FC6" w:rsidP="00F91FC6" w:rsidRDefault="00F91FC6" w14:paraId="51B3E247" w14:textId="77777777">
      <w:pPr>
        <w:pStyle w:val="Prrafodelista"/>
        <w:numPr>
          <w:ilvl w:val="0"/>
          <w:numId w:val="8"/>
        </w:numPr>
        <w:ind w:left="567" w:firstLine="0"/>
        <w:contextualSpacing/>
        <w:jc w:val="both"/>
        <w:outlineLvl w:val="0"/>
        <w:rPr>
          <w:rFonts w:ascii="Cambria" w:hAnsi="Cambria"/>
        </w:rPr>
      </w:pPr>
      <w:r w:rsidRPr="00B75650">
        <w:rPr>
          <w:rFonts w:ascii="Cambria" w:hAnsi="Cambria"/>
        </w:rPr>
        <w:t xml:space="preserve">Dinero transfronterizo </w:t>
      </w:r>
      <w:r w:rsidRPr="00B75650">
        <w:rPr>
          <w:rFonts w:ascii="Cambria" w:hAnsi="Cambria"/>
          <w:i/>
        </w:rPr>
        <w:t>(Dinero que proviene o se envía al extranjero)</w:t>
      </w:r>
    </w:p>
    <w:p w:rsidRPr="00B75650" w:rsidR="00F91FC6" w:rsidP="00F91FC6" w:rsidRDefault="00F91FC6" w14:paraId="7CFC9F45" w14:textId="77777777">
      <w:pPr>
        <w:spacing w:line="240" w:lineRule="auto"/>
        <w:ind w:left="567"/>
        <w:contextualSpacing/>
        <w:outlineLvl w:val="0"/>
        <w:rPr>
          <w:sz w:val="24"/>
        </w:rPr>
      </w:pPr>
    </w:p>
    <w:p w:rsidRPr="00B75650" w:rsidR="00F91FC6" w:rsidP="00F91FC6" w:rsidRDefault="00F91FC6" w14:paraId="02772656" w14:textId="77777777">
      <w:pPr>
        <w:spacing w:line="240" w:lineRule="auto"/>
        <w:ind w:left="567"/>
        <w:contextualSpacing/>
        <w:outlineLvl w:val="0"/>
        <w:rPr>
          <w:sz w:val="24"/>
          <w:lang w:val="es-CR"/>
        </w:rPr>
      </w:pPr>
      <w:r w:rsidRPr="00B75650">
        <w:rPr>
          <w:b/>
          <w:sz w:val="24"/>
          <w:lang w:val="es-CR"/>
        </w:rPr>
        <w:t>Paso 5: Cuentas</w:t>
      </w:r>
      <w:r w:rsidRPr="00B75650">
        <w:rPr>
          <w:sz w:val="24"/>
          <w:lang w:val="es-CR"/>
        </w:rPr>
        <w:t xml:space="preserve"> </w:t>
      </w:r>
      <w:r w:rsidRPr="00B75650">
        <w:rPr>
          <w:b/>
          <w:sz w:val="24"/>
          <w:lang w:val="es-CR"/>
        </w:rPr>
        <w:t>de uso exclusivo</w:t>
      </w:r>
    </w:p>
    <w:p w:rsidRPr="00B75650" w:rsidR="00F91FC6" w:rsidP="00F91FC6" w:rsidRDefault="00F91FC6" w14:paraId="300665EB" w14:textId="77777777">
      <w:pPr>
        <w:pStyle w:val="Prrafodelista"/>
        <w:ind w:left="567"/>
        <w:contextualSpacing/>
        <w:jc w:val="both"/>
        <w:outlineLvl w:val="0"/>
        <w:rPr>
          <w:rFonts w:ascii="Cambria" w:hAnsi="Cambria"/>
          <w:lang w:val="es-CR"/>
        </w:rPr>
      </w:pPr>
      <w:r w:rsidRPr="00B75650">
        <w:rPr>
          <w:rFonts w:ascii="Cambria" w:hAnsi="Cambria"/>
          <w:lang w:val="es-CR"/>
        </w:rPr>
        <w:t xml:space="preserve">Informar sobre </w:t>
      </w:r>
      <w:proofErr w:type="gramStart"/>
      <w:r w:rsidRPr="00B75650">
        <w:rPr>
          <w:rFonts w:ascii="Cambria" w:hAnsi="Cambria"/>
          <w:lang w:val="es-CR"/>
        </w:rPr>
        <w:t>las cuenta</w:t>
      </w:r>
      <w:proofErr w:type="gramEnd"/>
      <w:r w:rsidRPr="00B75650">
        <w:rPr>
          <w:rFonts w:ascii="Cambria" w:hAnsi="Cambria"/>
          <w:lang w:val="es-CR"/>
        </w:rPr>
        <w:t>(s) de uso exclusivo para la actividad; para esto el sistema le mostrará todas las cuentas abiertas por el sujeto obligado en el Sistema Financiero Nacional, de las cuales deberá seleccionar las de uso exclusivo para la actividad inscrita. En caso de que las cuentas de reciente apertura aún no se presenten en el sistema, el sujeto inscrito podrá incorporar las cuentas mediante el número IBAN, el cual será posteriormente validado por el sistema.</w:t>
      </w:r>
    </w:p>
    <w:p w:rsidRPr="00B75650" w:rsidR="00F91FC6" w:rsidP="00F91FC6" w:rsidRDefault="00F91FC6" w14:paraId="0080B674" w14:textId="77777777">
      <w:pPr>
        <w:pStyle w:val="Prrafodelista"/>
        <w:ind w:left="567"/>
        <w:contextualSpacing/>
        <w:jc w:val="both"/>
        <w:outlineLvl w:val="0"/>
        <w:rPr>
          <w:rFonts w:ascii="Cambria" w:hAnsi="Cambria"/>
          <w:lang w:val="es-CR"/>
        </w:rPr>
      </w:pPr>
    </w:p>
    <w:p w:rsidRPr="00B75650" w:rsidR="00F91FC6" w:rsidP="00F91FC6" w:rsidRDefault="00F91FC6" w14:paraId="64E42E98" w14:textId="7E743758">
      <w:pPr>
        <w:pStyle w:val="Prrafodelista"/>
        <w:ind w:left="567"/>
        <w:contextualSpacing/>
        <w:jc w:val="both"/>
        <w:outlineLvl w:val="0"/>
        <w:rPr>
          <w:rFonts w:ascii="Cambria" w:hAnsi="Cambria"/>
          <w:lang w:val="es-CR"/>
        </w:rPr>
      </w:pPr>
      <w:r>
        <w:rPr>
          <w:rFonts w:ascii="Cambria" w:hAnsi="Cambria"/>
          <w:lang w:val="es-CR"/>
        </w:rPr>
        <w:t>L</w:t>
      </w:r>
      <w:r w:rsidRPr="00B75650">
        <w:rPr>
          <w:rFonts w:ascii="Cambria" w:hAnsi="Cambria"/>
          <w:lang w:val="es-CR"/>
        </w:rPr>
        <w:t>os sujetos inscritos por el artículo 15 de la Ley 7786, al ser por mandato de la Ley 7786 actividades de objeto único, todas las cuentas abiertas a su nombre serán seleccionadas de forma automática.</w:t>
      </w:r>
      <w:r>
        <w:rPr>
          <w:rFonts w:ascii="Cambria" w:hAnsi="Cambria"/>
          <w:lang w:val="es-CR"/>
        </w:rPr>
        <w:t xml:space="preserve"> En el caso </w:t>
      </w:r>
      <w:r w:rsidRPr="004E7B96">
        <w:rPr>
          <w:rFonts w:ascii="Cambria" w:hAnsi="Cambria"/>
          <w:lang w:val="es-CR"/>
        </w:rPr>
        <w:t>de aquellos sujetos inscritos que realice</w:t>
      </w:r>
      <w:r w:rsidR="009346CA">
        <w:rPr>
          <w:rFonts w:ascii="Cambria" w:hAnsi="Cambria"/>
          <w:lang w:val="es-CR"/>
        </w:rPr>
        <w:t>n</w:t>
      </w:r>
      <w:r w:rsidRPr="004E7B96">
        <w:rPr>
          <w:rFonts w:ascii="Cambria" w:hAnsi="Cambria"/>
          <w:lang w:val="es-CR"/>
        </w:rPr>
        <w:t xml:space="preserve"> más de una actividad del artículo 15, deben asignar a cada una de esas actividades inscritas su respectiva cuenta de uso exclusivo.</w:t>
      </w:r>
    </w:p>
    <w:p w:rsidRPr="00B75650" w:rsidR="00F91FC6" w:rsidP="00F91FC6" w:rsidRDefault="00F91FC6" w14:paraId="20DC6EBD" w14:textId="77777777">
      <w:pPr>
        <w:spacing w:line="240" w:lineRule="auto"/>
        <w:ind w:left="567"/>
        <w:contextualSpacing/>
        <w:outlineLvl w:val="0"/>
        <w:rPr>
          <w:sz w:val="24"/>
        </w:rPr>
      </w:pPr>
    </w:p>
    <w:p w:rsidRPr="00B75650" w:rsidR="00F91FC6" w:rsidP="00F91FC6" w:rsidRDefault="00F91FC6" w14:paraId="43910EB8" w14:textId="77777777">
      <w:pPr>
        <w:pStyle w:val="Prrafodelista"/>
        <w:ind w:left="567"/>
        <w:contextualSpacing/>
        <w:jc w:val="both"/>
        <w:outlineLvl w:val="0"/>
        <w:rPr>
          <w:rFonts w:ascii="Cambria" w:hAnsi="Cambria"/>
          <w:b/>
        </w:rPr>
      </w:pPr>
      <w:r w:rsidRPr="00B75650">
        <w:rPr>
          <w:rFonts w:ascii="Cambria" w:hAnsi="Cambria"/>
          <w:b/>
        </w:rPr>
        <w:t>Paso 6: Resumen</w:t>
      </w:r>
    </w:p>
    <w:p w:rsidRPr="00B75650" w:rsidR="00F91FC6" w:rsidP="00F91FC6" w:rsidRDefault="00F91FC6" w14:paraId="2EEE7C51" w14:textId="77777777">
      <w:pPr>
        <w:pStyle w:val="Prrafodelista"/>
        <w:ind w:left="567"/>
        <w:jc w:val="both"/>
        <w:outlineLvl w:val="0"/>
        <w:rPr>
          <w:rFonts w:ascii="Cambria" w:hAnsi="Cambria"/>
        </w:rPr>
      </w:pPr>
      <w:r w:rsidRPr="00B75650">
        <w:rPr>
          <w:rFonts w:ascii="Cambria" w:hAnsi="Cambria"/>
        </w:rPr>
        <w:t>En este apartado el sistema presenta para verificación toda la información que el sujeto obligado incluyó, la cual deberá ser aprobada y firmada para su envío.</w:t>
      </w:r>
    </w:p>
    <w:p w:rsidRPr="00B75650" w:rsidR="00F91FC6" w:rsidP="00F91FC6" w:rsidRDefault="00F91FC6" w14:paraId="0E23F03E" w14:textId="77777777">
      <w:pPr>
        <w:spacing w:line="240" w:lineRule="auto"/>
        <w:ind w:left="567"/>
        <w:outlineLvl w:val="0"/>
        <w:rPr>
          <w:sz w:val="24"/>
        </w:rPr>
      </w:pPr>
    </w:p>
    <w:p w:rsidRPr="00B75650" w:rsidR="00F91FC6" w:rsidP="00F91FC6" w:rsidRDefault="00F91FC6" w14:paraId="13C43293" w14:textId="77777777">
      <w:pPr>
        <w:pStyle w:val="Prrafodelista"/>
        <w:ind w:left="567"/>
        <w:contextualSpacing/>
        <w:jc w:val="both"/>
        <w:outlineLvl w:val="0"/>
        <w:rPr>
          <w:rFonts w:ascii="Cambria" w:hAnsi="Cambria"/>
        </w:rPr>
      </w:pPr>
      <w:r w:rsidRPr="00B75650">
        <w:rPr>
          <w:rFonts w:ascii="Cambria" w:hAnsi="Cambria"/>
        </w:rPr>
        <w:t>La Superintendencia para efectos de esta categorización considerará en el criterio transaccionalidad, la información de las cuentas de uso exclusivo del sujeto obligado utilizadas en el Sistema Financiero Nacional durante los últimos doce meses o fracción de tiempo a partir de la fecha de inscripción.</w:t>
      </w:r>
    </w:p>
    <w:p w:rsidR="00F91FC6" w:rsidP="00F91FC6" w:rsidRDefault="00F91FC6" w14:paraId="68D4DFC8" w14:textId="77777777">
      <w:pPr>
        <w:pStyle w:val="Prrafodelista"/>
        <w:ind w:left="567"/>
        <w:contextualSpacing/>
        <w:jc w:val="both"/>
        <w:outlineLvl w:val="0"/>
        <w:rPr>
          <w:rFonts w:ascii="Cambria" w:hAnsi="Cambria"/>
        </w:rPr>
      </w:pPr>
    </w:p>
    <w:p w:rsidRPr="00B75650" w:rsidR="00F91FC6" w:rsidP="00F91FC6" w:rsidRDefault="00F91FC6" w14:paraId="4999E634" w14:textId="77777777">
      <w:pPr>
        <w:spacing w:line="240" w:lineRule="auto"/>
        <w:contextualSpacing/>
        <w:outlineLvl w:val="0"/>
        <w:rPr>
          <w:b/>
          <w:sz w:val="24"/>
        </w:rPr>
      </w:pPr>
      <w:r w:rsidRPr="00B75650">
        <w:rPr>
          <w:b/>
          <w:sz w:val="24"/>
        </w:rPr>
        <w:t>Medio y responsable del envío de información</w:t>
      </w:r>
    </w:p>
    <w:p w:rsidRPr="00B75650" w:rsidR="00F91FC6" w:rsidP="00F91FC6" w:rsidRDefault="00F91FC6" w14:paraId="30213DF8" w14:textId="77777777">
      <w:pPr>
        <w:pStyle w:val="Prrafodelista"/>
        <w:ind w:left="426"/>
        <w:contextualSpacing/>
        <w:jc w:val="both"/>
        <w:outlineLvl w:val="0"/>
        <w:rPr>
          <w:rFonts w:ascii="Cambria" w:hAnsi="Cambria"/>
        </w:rPr>
      </w:pPr>
    </w:p>
    <w:p w:rsidRPr="00B75650" w:rsidR="00F91FC6" w:rsidP="00F91FC6" w:rsidRDefault="00F91FC6" w14:paraId="06532E36" w14:textId="77777777">
      <w:pPr>
        <w:pStyle w:val="Prrafodelista"/>
        <w:numPr>
          <w:ilvl w:val="0"/>
          <w:numId w:val="6"/>
        </w:numPr>
        <w:contextualSpacing/>
        <w:jc w:val="both"/>
        <w:outlineLvl w:val="0"/>
        <w:rPr>
          <w:rFonts w:ascii="Cambria" w:hAnsi="Cambria"/>
        </w:rPr>
      </w:pPr>
      <w:r w:rsidRPr="00B75650">
        <w:rPr>
          <w:rFonts w:ascii="Cambria" w:hAnsi="Cambria"/>
        </w:rPr>
        <w:t xml:space="preserve">El medio dispuesto por la SUGEF para que el sujeto inscrito incluya la información para su categorización, es en el sitio Sugef Directo, en el servicio Supervisión Basada en Riesgo (SBR) del sistema Plataforma de Supervisión, que se encuentra ubicado en la siguiente dirección electrónica: </w:t>
      </w:r>
      <w:hyperlink w:history="1" r:id="rId12">
        <w:r w:rsidRPr="00B75650">
          <w:rPr>
            <w:rStyle w:val="Hipervnculo"/>
            <w:rFonts w:ascii="Cambria" w:hAnsi="Cambria"/>
          </w:rPr>
          <w:t>www.sugefdirecto.sugef.fi.cr</w:t>
        </w:r>
      </w:hyperlink>
      <w:r w:rsidRPr="00B75650">
        <w:rPr>
          <w:rFonts w:ascii="Cambria" w:hAnsi="Cambria"/>
        </w:rPr>
        <w:t xml:space="preserve">. </w:t>
      </w:r>
    </w:p>
    <w:p w:rsidRPr="00B75650" w:rsidR="00F91FC6" w:rsidP="00F91FC6" w:rsidRDefault="00F91FC6" w14:paraId="40207C4C" w14:textId="77777777">
      <w:pPr>
        <w:pStyle w:val="Prrafodelista"/>
        <w:ind w:left="502"/>
        <w:contextualSpacing/>
        <w:jc w:val="both"/>
        <w:outlineLvl w:val="0"/>
        <w:rPr>
          <w:rFonts w:ascii="Cambria" w:hAnsi="Cambria"/>
        </w:rPr>
      </w:pPr>
    </w:p>
    <w:p w:rsidRPr="00B75650" w:rsidR="00F91FC6" w:rsidP="00F91FC6" w:rsidRDefault="00F91FC6" w14:paraId="394D4FAB" w14:textId="77777777">
      <w:pPr>
        <w:pStyle w:val="Prrafodelista"/>
        <w:numPr>
          <w:ilvl w:val="0"/>
          <w:numId w:val="6"/>
        </w:numPr>
        <w:contextualSpacing/>
        <w:jc w:val="both"/>
        <w:outlineLvl w:val="0"/>
        <w:rPr>
          <w:rFonts w:ascii="Cambria" w:hAnsi="Cambria"/>
        </w:rPr>
      </w:pPr>
      <w:r w:rsidRPr="00B75650">
        <w:rPr>
          <w:rFonts w:ascii="Cambria" w:hAnsi="Cambria"/>
        </w:rPr>
        <w:t xml:space="preserve">La persona responsable del envío de la información podrá ser la persona física que realizó el proceso de inscripción, el representante legal en caso de persona jurídica, o el apoderado del sujeto inscrito. Los sujetos inscritos podrán designar </w:t>
      </w:r>
      <w:r w:rsidRPr="00B75650">
        <w:rPr>
          <w:rFonts w:ascii="Cambria" w:hAnsi="Cambria"/>
        </w:rPr>
        <w:lastRenderedPageBreak/>
        <w:t xml:space="preserve">otra persona para realizar el envío de la información, la cual debe estar debidamente autorizada mediante el sitio Sugef </w:t>
      </w:r>
      <w:proofErr w:type="gramStart"/>
      <w:r w:rsidRPr="00B75650">
        <w:rPr>
          <w:rFonts w:ascii="Cambria" w:hAnsi="Cambria"/>
        </w:rPr>
        <w:t>Directo,  (</w:t>
      </w:r>
      <w:proofErr w:type="gramEnd"/>
      <w:r w:rsidR="00616B62">
        <w:fldChar w:fldCharType="begin"/>
      </w:r>
      <w:r w:rsidR="00616B62">
        <w:instrText xml:space="preserve"> HYPERLINK "http://www.sugefdirecto.sugef.fi.cr" </w:instrText>
      </w:r>
      <w:r w:rsidR="00616B62">
        <w:fldChar w:fldCharType="separate"/>
      </w:r>
      <w:r w:rsidRPr="00B75650">
        <w:rPr>
          <w:rStyle w:val="Hipervnculo"/>
          <w:rFonts w:ascii="Cambria" w:hAnsi="Cambria"/>
        </w:rPr>
        <w:t>www.sugefdirecto.sugef.fi.cr</w:t>
      </w:r>
      <w:r w:rsidR="00616B62">
        <w:rPr>
          <w:rStyle w:val="Hipervnculo"/>
          <w:rFonts w:ascii="Cambria" w:hAnsi="Cambria"/>
        </w:rPr>
        <w:fldChar w:fldCharType="end"/>
      </w:r>
      <w:r w:rsidRPr="00B75650">
        <w:rPr>
          <w:rStyle w:val="Hipervnculo"/>
          <w:rFonts w:ascii="Cambria" w:hAnsi="Cambria"/>
        </w:rPr>
        <w:t>),</w:t>
      </w:r>
      <w:r w:rsidRPr="00B75650">
        <w:rPr>
          <w:rFonts w:ascii="Cambria" w:hAnsi="Cambria"/>
        </w:rPr>
        <w:t xml:space="preserve"> en la opción de Seguridad.  En todo caso la persona encargada del envío de la información debe contar con el certificado de firma digital.</w:t>
      </w:r>
    </w:p>
    <w:p w:rsidRPr="00B75650" w:rsidR="00F91FC6" w:rsidP="00F91FC6" w:rsidRDefault="00F91FC6" w14:paraId="65F627B7" w14:textId="77777777">
      <w:pPr>
        <w:pStyle w:val="Prrafodelista"/>
        <w:ind w:left="426"/>
        <w:contextualSpacing/>
        <w:jc w:val="both"/>
        <w:outlineLvl w:val="0"/>
        <w:rPr>
          <w:rFonts w:ascii="Cambria" w:hAnsi="Cambria"/>
          <w:b/>
        </w:rPr>
      </w:pPr>
    </w:p>
    <w:p w:rsidRPr="00B75650" w:rsidR="00F91FC6" w:rsidP="00F91FC6" w:rsidRDefault="00F91FC6" w14:paraId="2F5E7418" w14:textId="77777777">
      <w:pPr>
        <w:spacing w:line="240" w:lineRule="auto"/>
        <w:contextualSpacing/>
        <w:outlineLvl w:val="0"/>
        <w:rPr>
          <w:sz w:val="24"/>
        </w:rPr>
      </w:pPr>
      <w:r w:rsidRPr="00B75650">
        <w:rPr>
          <w:b/>
          <w:sz w:val="24"/>
        </w:rPr>
        <w:t>Plazos para el suministro de información</w:t>
      </w:r>
    </w:p>
    <w:p w:rsidRPr="00B75650" w:rsidR="00F91FC6" w:rsidP="00F91FC6" w:rsidRDefault="00F91FC6" w14:paraId="559883AD" w14:textId="77777777">
      <w:pPr>
        <w:pStyle w:val="Prrafodelista"/>
        <w:ind w:left="426"/>
        <w:contextualSpacing/>
        <w:jc w:val="both"/>
        <w:outlineLvl w:val="0"/>
        <w:rPr>
          <w:rFonts w:ascii="Cambria" w:hAnsi="Cambria"/>
        </w:rPr>
      </w:pPr>
    </w:p>
    <w:p w:rsidR="00D51782" w:rsidP="006D44D8" w:rsidRDefault="00D51782" w14:paraId="3E410216" w14:textId="1D87520B">
      <w:pPr>
        <w:pStyle w:val="Prrafodelista"/>
        <w:numPr>
          <w:ilvl w:val="0"/>
          <w:numId w:val="6"/>
        </w:numPr>
        <w:contextualSpacing/>
        <w:jc w:val="both"/>
        <w:outlineLvl w:val="0"/>
        <w:rPr>
          <w:rFonts w:ascii="Cambria" w:hAnsi="Cambria"/>
        </w:rPr>
      </w:pPr>
      <w:r>
        <w:rPr>
          <w:rFonts w:ascii="Cambria" w:hAnsi="Cambria"/>
        </w:rPr>
        <w:t xml:space="preserve">Según lo dispuesto en la </w:t>
      </w:r>
      <w:r w:rsidRPr="006D44D8">
        <w:t>Circular Externa SGF-1153-2020 del 3 de abril de 2020</w:t>
      </w:r>
      <w:r>
        <w:t>,</w:t>
      </w:r>
      <w:r w:rsidRPr="006D44D8" w:rsidR="006D44D8">
        <w:rPr>
          <w:rFonts w:ascii="Cambria" w:hAnsi="Cambria"/>
        </w:rPr>
        <w:t xml:space="preserve"> </w:t>
      </w:r>
      <w:r>
        <w:rPr>
          <w:rFonts w:ascii="Cambria" w:hAnsi="Cambria"/>
        </w:rPr>
        <w:t>durante mayo de 2020 se debía realizar e</w:t>
      </w:r>
      <w:r w:rsidRPr="006D44D8">
        <w:rPr>
          <w:rFonts w:ascii="Cambria" w:hAnsi="Cambria"/>
        </w:rPr>
        <w:t xml:space="preserve">l primer suministro de información </w:t>
      </w:r>
      <w:r w:rsidRPr="006D44D8" w:rsidR="006D44D8">
        <w:rPr>
          <w:rFonts w:ascii="Cambria" w:hAnsi="Cambria"/>
        </w:rPr>
        <w:t>con corte a marzo</w:t>
      </w:r>
      <w:r>
        <w:rPr>
          <w:rFonts w:ascii="Cambria" w:hAnsi="Cambria"/>
        </w:rPr>
        <w:t xml:space="preserve"> de 2020</w:t>
      </w:r>
      <w:r w:rsidRPr="006D44D8" w:rsidR="006D44D8">
        <w:rPr>
          <w:rFonts w:ascii="Cambria" w:hAnsi="Cambria"/>
        </w:rPr>
        <w:t xml:space="preserve">. </w:t>
      </w:r>
    </w:p>
    <w:p w:rsidR="00D51782" w:rsidP="00D51782" w:rsidRDefault="00D51782" w14:paraId="30779DCC" w14:textId="77777777">
      <w:pPr>
        <w:pStyle w:val="Prrafodelista"/>
        <w:ind w:left="502"/>
        <w:contextualSpacing/>
        <w:jc w:val="both"/>
        <w:outlineLvl w:val="0"/>
        <w:rPr>
          <w:rFonts w:ascii="Cambria" w:hAnsi="Cambria"/>
        </w:rPr>
      </w:pPr>
    </w:p>
    <w:p w:rsidRPr="00D51782" w:rsidR="00F91FC6" w:rsidP="00D51782" w:rsidRDefault="00F91FC6" w14:paraId="57005E36" w14:textId="6B63214C">
      <w:pPr>
        <w:pStyle w:val="Prrafodelista"/>
        <w:ind w:left="502"/>
        <w:contextualSpacing/>
        <w:jc w:val="both"/>
        <w:outlineLvl w:val="0"/>
        <w:rPr>
          <w:rFonts w:ascii="Cambria" w:hAnsi="Cambria"/>
          <w:b/>
        </w:rPr>
      </w:pPr>
      <w:r w:rsidRPr="00D51782">
        <w:rPr>
          <w:rFonts w:ascii="Cambria" w:hAnsi="Cambria"/>
          <w:b/>
        </w:rPr>
        <w:t xml:space="preserve">El próximo suministro de información para la categorización de los sujetos inscritos </w:t>
      </w:r>
      <w:r w:rsidRPr="007F215E">
        <w:rPr>
          <w:rFonts w:ascii="Cambria" w:hAnsi="Cambria"/>
          <w:b/>
          <w:u w:val="single"/>
        </w:rPr>
        <w:t xml:space="preserve">será con corte a noviembre de 2020 y se debe realizar entre el </w:t>
      </w:r>
      <w:proofErr w:type="gramStart"/>
      <w:r w:rsidRPr="007F215E">
        <w:rPr>
          <w:rFonts w:ascii="Cambria" w:hAnsi="Cambria"/>
          <w:b/>
          <w:u w:val="single"/>
        </w:rPr>
        <w:t>1º  y</w:t>
      </w:r>
      <w:proofErr w:type="gramEnd"/>
      <w:r w:rsidRPr="007F215E">
        <w:rPr>
          <w:rFonts w:ascii="Cambria" w:hAnsi="Cambria"/>
          <w:b/>
          <w:u w:val="single"/>
        </w:rPr>
        <w:t xml:space="preserve"> el 20 de enero de 2021</w:t>
      </w:r>
      <w:r w:rsidRPr="00D51782">
        <w:rPr>
          <w:rFonts w:ascii="Cambria" w:hAnsi="Cambria"/>
          <w:b/>
        </w:rPr>
        <w:t>.</w:t>
      </w:r>
    </w:p>
    <w:p w:rsidRPr="00B75650" w:rsidR="00F91FC6" w:rsidP="00F91FC6" w:rsidRDefault="00F91FC6" w14:paraId="442B19B4" w14:textId="77777777">
      <w:pPr>
        <w:pStyle w:val="Prrafodelista"/>
        <w:jc w:val="both"/>
        <w:rPr>
          <w:rFonts w:ascii="Cambria" w:hAnsi="Cambria"/>
        </w:rPr>
      </w:pPr>
    </w:p>
    <w:p w:rsidRPr="00B75650" w:rsidR="00F91FC6" w:rsidP="00F91FC6" w:rsidRDefault="00F91FC6" w14:paraId="4485F14C" w14:textId="77777777">
      <w:pPr>
        <w:spacing w:line="240" w:lineRule="auto"/>
        <w:ind w:left="502"/>
        <w:contextualSpacing/>
        <w:outlineLvl w:val="0"/>
        <w:rPr>
          <w:sz w:val="24"/>
        </w:rPr>
      </w:pPr>
      <w:r w:rsidRPr="00B75650">
        <w:rPr>
          <w:sz w:val="24"/>
        </w:rPr>
        <w:t>Los sujetos obligados que se inscriban ante la SUGEF posterior al 30 de noviembre de 2020 deben suministrar la información, con corte al mes de su inscripción en el plazo de 20 días naturales posterior al mes de su inscripción.</w:t>
      </w:r>
    </w:p>
    <w:p w:rsidRPr="00B75650" w:rsidR="00F91FC6" w:rsidP="00F91FC6" w:rsidRDefault="00F91FC6" w14:paraId="6186C175" w14:textId="77777777">
      <w:pPr>
        <w:pStyle w:val="Prrafodelista"/>
        <w:jc w:val="both"/>
        <w:rPr>
          <w:rFonts w:ascii="Cambria" w:hAnsi="Cambria"/>
        </w:rPr>
      </w:pPr>
    </w:p>
    <w:p w:rsidRPr="00B75650" w:rsidR="00F91FC6" w:rsidP="00F91FC6" w:rsidRDefault="00F91FC6" w14:paraId="09B87EF9" w14:textId="04D51592">
      <w:pPr>
        <w:pStyle w:val="Prrafodelista"/>
        <w:numPr>
          <w:ilvl w:val="0"/>
          <w:numId w:val="6"/>
        </w:numPr>
        <w:contextualSpacing/>
        <w:jc w:val="both"/>
        <w:outlineLvl w:val="0"/>
        <w:rPr>
          <w:rFonts w:ascii="Cambria" w:hAnsi="Cambria"/>
        </w:rPr>
      </w:pPr>
      <w:r w:rsidRPr="00DD65FF">
        <w:rPr>
          <w:rFonts w:ascii="Cambria" w:hAnsi="Cambria"/>
          <w:b/>
        </w:rPr>
        <w:t>Posteriormente, los sujetos inscritos deberán actualizar la información semestralmente, con corte a marzo y setiembre de cada año, dentro de los primeros 20 días naturales del mes siguiente, a saber, entre 1º y 20 de abril; y entre 1º y 20 octubre respectivamente</w:t>
      </w:r>
      <w:r w:rsidRPr="00B75650">
        <w:rPr>
          <w:rFonts w:ascii="Cambria" w:hAnsi="Cambria"/>
        </w:rPr>
        <w:t xml:space="preserve">. </w:t>
      </w:r>
    </w:p>
    <w:p w:rsidRPr="00B75650" w:rsidR="00F91FC6" w:rsidP="00F91FC6" w:rsidRDefault="00F91FC6" w14:paraId="05EBC54B" w14:textId="77777777">
      <w:pPr>
        <w:pStyle w:val="Prrafodelista"/>
        <w:contextualSpacing/>
        <w:jc w:val="both"/>
        <w:outlineLvl w:val="0"/>
        <w:rPr>
          <w:rFonts w:ascii="Cambria" w:hAnsi="Cambria"/>
        </w:rPr>
      </w:pPr>
    </w:p>
    <w:p w:rsidRPr="00DD65FF" w:rsidR="00DD65FF" w:rsidP="00F91FC6" w:rsidRDefault="00F91FC6" w14:paraId="63324DB4" w14:textId="77777777">
      <w:pPr>
        <w:pStyle w:val="Prrafodelista"/>
        <w:numPr>
          <w:ilvl w:val="0"/>
          <w:numId w:val="6"/>
        </w:numPr>
        <w:contextualSpacing/>
        <w:jc w:val="both"/>
        <w:outlineLvl w:val="0"/>
        <w:rPr>
          <w:rFonts w:ascii="Cambria" w:hAnsi="Cambria"/>
          <w:b/>
        </w:rPr>
      </w:pPr>
      <w:r w:rsidRPr="00B75650">
        <w:rPr>
          <w:rFonts w:ascii="Cambria" w:hAnsi="Cambria"/>
        </w:rPr>
        <w:t xml:space="preserve">En caso de que el sujeto inscrito requiera </w:t>
      </w:r>
      <w:r w:rsidRPr="00B75650">
        <w:rPr>
          <w:rFonts w:ascii="Cambria" w:hAnsi="Cambria"/>
          <w:b/>
          <w:u w:val="single"/>
        </w:rPr>
        <w:t>prórroga</w:t>
      </w:r>
      <w:r w:rsidR="00DD65FF">
        <w:rPr>
          <w:rFonts w:ascii="Cambria" w:hAnsi="Cambria"/>
          <w:b/>
          <w:u w:val="single"/>
        </w:rPr>
        <w:t xml:space="preserve"> para el suministro de información</w:t>
      </w:r>
      <w:r w:rsidRPr="00DD65FF" w:rsidR="00DD65FF">
        <w:rPr>
          <w:rFonts w:ascii="Cambria" w:hAnsi="Cambria"/>
          <w:b/>
          <w:u w:val="single"/>
        </w:rPr>
        <w:t xml:space="preserve">, el medio habilitado </w:t>
      </w:r>
      <w:r w:rsidRPr="00DD65FF">
        <w:rPr>
          <w:rFonts w:ascii="Cambria" w:hAnsi="Cambria"/>
          <w:b/>
          <w:u w:val="single"/>
        </w:rPr>
        <w:t xml:space="preserve">para </w:t>
      </w:r>
      <w:r w:rsidRPr="00DD65FF" w:rsidR="00DD65FF">
        <w:rPr>
          <w:rFonts w:ascii="Cambria" w:hAnsi="Cambria"/>
          <w:b/>
          <w:u w:val="single"/>
        </w:rPr>
        <w:t>su trámite</w:t>
      </w:r>
      <w:r w:rsidRPr="00DD65FF">
        <w:rPr>
          <w:rFonts w:ascii="Cambria" w:hAnsi="Cambria"/>
          <w:b/>
          <w:u w:val="single"/>
        </w:rPr>
        <w:t xml:space="preserve">, </w:t>
      </w:r>
      <w:r w:rsidRPr="00DD65FF" w:rsidR="00DD65FF">
        <w:rPr>
          <w:rFonts w:ascii="Cambria" w:hAnsi="Cambria"/>
          <w:b/>
          <w:u w:val="single"/>
        </w:rPr>
        <w:t>es mismo sistema para el suministro de la información</w:t>
      </w:r>
      <w:r w:rsidRPr="00B75650">
        <w:rPr>
          <w:rFonts w:ascii="Cambria" w:hAnsi="Cambria"/>
        </w:rPr>
        <w:t xml:space="preserve">, en el servicio Supervisión Basada en Riesgo (SBR) del sistema Plataforma de Supervisión, que se encuentra ubicado en la siguiente dirección electrónica: </w:t>
      </w:r>
      <w:hyperlink w:history="1" r:id="rId13">
        <w:r w:rsidRPr="00B75650">
          <w:rPr>
            <w:rStyle w:val="Hipervnculo"/>
            <w:rFonts w:ascii="Cambria" w:hAnsi="Cambria"/>
          </w:rPr>
          <w:t>www.sugefdirecto.sugef.fi.cr</w:t>
        </w:r>
      </w:hyperlink>
      <w:r w:rsidRPr="00B75650">
        <w:rPr>
          <w:rFonts w:ascii="Cambria" w:hAnsi="Cambria"/>
        </w:rPr>
        <w:t xml:space="preserve">. </w:t>
      </w:r>
      <w:r w:rsidR="00DD65FF">
        <w:rPr>
          <w:rFonts w:ascii="Cambria" w:hAnsi="Cambria"/>
        </w:rPr>
        <w:t xml:space="preserve"> </w:t>
      </w:r>
    </w:p>
    <w:p w:rsidRPr="00DD65FF" w:rsidR="00DD65FF" w:rsidP="00DD65FF" w:rsidRDefault="00DD65FF" w14:paraId="5BA0F4CF" w14:textId="77777777">
      <w:pPr>
        <w:pStyle w:val="Prrafodelista"/>
        <w:rPr>
          <w:rFonts w:ascii="Cambria" w:hAnsi="Cambria"/>
        </w:rPr>
      </w:pPr>
    </w:p>
    <w:p w:rsidRPr="00B75650" w:rsidR="00F91FC6" w:rsidP="00DD65FF" w:rsidRDefault="00F91FC6" w14:paraId="40FC6F84" w14:textId="747DFA7A">
      <w:pPr>
        <w:pStyle w:val="Prrafodelista"/>
        <w:ind w:left="502"/>
        <w:contextualSpacing/>
        <w:jc w:val="both"/>
        <w:outlineLvl w:val="0"/>
        <w:rPr>
          <w:rFonts w:ascii="Cambria" w:hAnsi="Cambria"/>
          <w:b/>
        </w:rPr>
      </w:pPr>
      <w:r w:rsidRPr="00B75650">
        <w:rPr>
          <w:rFonts w:ascii="Cambria" w:hAnsi="Cambria"/>
        </w:rPr>
        <w:t>Cabe señalar que la solicitud</w:t>
      </w:r>
      <w:r w:rsidR="00DD65FF">
        <w:rPr>
          <w:rFonts w:ascii="Cambria" w:hAnsi="Cambria"/>
        </w:rPr>
        <w:t xml:space="preserve"> de prórroga</w:t>
      </w:r>
      <w:r w:rsidRPr="00B75650">
        <w:rPr>
          <w:rFonts w:ascii="Cambria" w:hAnsi="Cambria"/>
        </w:rPr>
        <w:t xml:space="preserve"> debe </w:t>
      </w:r>
      <w:r w:rsidRPr="00B75650">
        <w:rPr>
          <w:rFonts w:ascii="Cambria" w:hAnsi="Cambria"/>
          <w:color w:val="000000"/>
        </w:rPr>
        <w:t xml:space="preserve">hacerse antes del vencimiento del plazo original </w:t>
      </w:r>
      <w:r w:rsidR="00DD65FF">
        <w:rPr>
          <w:rFonts w:ascii="Cambria" w:hAnsi="Cambria"/>
          <w:color w:val="000000"/>
        </w:rPr>
        <w:t xml:space="preserve">(20 días naturales) </w:t>
      </w:r>
      <w:r w:rsidRPr="00B75650">
        <w:rPr>
          <w:rFonts w:ascii="Cambria" w:hAnsi="Cambria"/>
          <w:color w:val="000000"/>
        </w:rPr>
        <w:t xml:space="preserve">y que en caso de que corresponda, el plazo de la prórroga </w:t>
      </w:r>
      <w:r w:rsidR="00DD65FF">
        <w:rPr>
          <w:rFonts w:ascii="Cambria" w:hAnsi="Cambria"/>
          <w:color w:val="000000"/>
        </w:rPr>
        <w:t>se otorgará</w:t>
      </w:r>
      <w:r w:rsidRPr="00B75650">
        <w:rPr>
          <w:rFonts w:ascii="Cambria" w:hAnsi="Cambria"/>
          <w:color w:val="000000"/>
        </w:rPr>
        <w:t xml:space="preserve"> por la mitad del plazo </w:t>
      </w:r>
      <w:r w:rsidR="00DD65FF">
        <w:rPr>
          <w:rFonts w:ascii="Cambria" w:hAnsi="Cambria"/>
          <w:color w:val="000000"/>
        </w:rPr>
        <w:t>original</w:t>
      </w:r>
      <w:r w:rsidR="00746EC3">
        <w:rPr>
          <w:rFonts w:ascii="Cambria" w:hAnsi="Cambria"/>
          <w:color w:val="000000"/>
        </w:rPr>
        <w:t xml:space="preserve"> (</w:t>
      </w:r>
      <w:r w:rsidR="00DD65FF">
        <w:rPr>
          <w:rFonts w:ascii="Cambria" w:hAnsi="Cambria"/>
          <w:color w:val="000000"/>
        </w:rPr>
        <w:t xml:space="preserve">prórroga por </w:t>
      </w:r>
      <w:r w:rsidR="00746EC3">
        <w:rPr>
          <w:rFonts w:ascii="Cambria" w:hAnsi="Cambria"/>
          <w:color w:val="000000"/>
        </w:rPr>
        <w:t>10 días naturales), según lo dispuesto en la Ley General de Administración Pública.</w:t>
      </w:r>
    </w:p>
    <w:p w:rsidRPr="00B75650" w:rsidR="00F91FC6" w:rsidP="00F91FC6" w:rsidRDefault="00F91FC6" w14:paraId="2F4EE74E" w14:textId="77777777">
      <w:pPr>
        <w:spacing w:line="240" w:lineRule="auto"/>
        <w:rPr>
          <w:b/>
          <w:sz w:val="24"/>
        </w:rPr>
      </w:pPr>
    </w:p>
    <w:p w:rsidRPr="00B75650" w:rsidR="00F91FC6" w:rsidP="00B86AA2" w:rsidRDefault="00F91FC6" w14:paraId="567F2AF1" w14:textId="77777777">
      <w:pPr>
        <w:tabs>
          <w:tab w:val="left" w:pos="567"/>
        </w:tabs>
        <w:spacing w:line="240" w:lineRule="auto"/>
        <w:rPr>
          <w:b/>
          <w:sz w:val="24"/>
        </w:rPr>
      </w:pPr>
      <w:r w:rsidRPr="00B75650">
        <w:rPr>
          <w:b/>
          <w:sz w:val="24"/>
        </w:rPr>
        <w:t>Comunicación de la categoría por parte de la SUGEF</w:t>
      </w:r>
    </w:p>
    <w:p w:rsidRPr="00B75650" w:rsidR="00F91FC6" w:rsidP="00F91FC6" w:rsidRDefault="00F91FC6" w14:paraId="679F3711" w14:textId="77777777">
      <w:pPr>
        <w:spacing w:line="240" w:lineRule="auto"/>
        <w:rPr>
          <w:sz w:val="24"/>
        </w:rPr>
      </w:pPr>
    </w:p>
    <w:p w:rsidRPr="00B75650" w:rsidR="00F91FC6" w:rsidP="00B86AA2" w:rsidRDefault="00F91FC6" w14:paraId="62107279" w14:textId="3C16FF0E">
      <w:pPr>
        <w:pStyle w:val="Prrafodelista"/>
        <w:numPr>
          <w:ilvl w:val="0"/>
          <w:numId w:val="6"/>
        </w:numPr>
        <w:ind w:left="426"/>
        <w:contextualSpacing/>
        <w:jc w:val="both"/>
        <w:outlineLvl w:val="0"/>
        <w:rPr>
          <w:rFonts w:ascii="Cambria" w:hAnsi="Cambria"/>
        </w:rPr>
      </w:pPr>
      <w:r w:rsidRPr="00B75650">
        <w:rPr>
          <w:rFonts w:ascii="Cambria" w:hAnsi="Cambria"/>
        </w:rPr>
        <w:t>La Superintendencia comunicará a través del medio oficial para recibir notificaciones, según se establece en el Reglamento de Inscripción Acuerdo SUGEF 11-18 (correo electrónico suministrado por el sujeto obligado durante el proceso de inscripción o actual</w:t>
      </w:r>
      <w:r w:rsidR="006A553D">
        <w:rPr>
          <w:rFonts w:ascii="Cambria" w:hAnsi="Cambria"/>
        </w:rPr>
        <w:t>ización), el momento a partir del cual</w:t>
      </w:r>
      <w:r w:rsidRPr="00B75650">
        <w:rPr>
          <w:rFonts w:ascii="Cambria" w:hAnsi="Cambria"/>
        </w:rPr>
        <w:t xml:space="preserve"> el resultado de la categorización podrá ser consultado en el expediente del sujeto inscrito en el sistema de Inscripción de Personas Obligados (IPO).</w:t>
      </w:r>
    </w:p>
    <w:p w:rsidRPr="00B75650" w:rsidR="00F91FC6" w:rsidP="00B86AA2" w:rsidRDefault="00F91FC6" w14:paraId="2C0469FE" w14:textId="77777777">
      <w:pPr>
        <w:pStyle w:val="Prrafodelista"/>
        <w:ind w:left="426" w:hanging="360"/>
        <w:contextualSpacing/>
        <w:jc w:val="both"/>
        <w:outlineLvl w:val="0"/>
        <w:rPr>
          <w:rFonts w:ascii="Cambria" w:hAnsi="Cambria"/>
        </w:rPr>
      </w:pPr>
    </w:p>
    <w:p w:rsidRPr="00B75650" w:rsidR="00F91FC6" w:rsidP="00B86AA2" w:rsidRDefault="00F91FC6" w14:paraId="40630D8A" w14:textId="77777777">
      <w:pPr>
        <w:spacing w:line="240" w:lineRule="auto"/>
        <w:ind w:left="426"/>
        <w:contextualSpacing/>
        <w:outlineLvl w:val="0"/>
        <w:rPr>
          <w:sz w:val="24"/>
        </w:rPr>
      </w:pPr>
      <w:r w:rsidRPr="00B75650">
        <w:rPr>
          <w:sz w:val="24"/>
        </w:rPr>
        <w:t xml:space="preserve">En el caso de los sujetos inscritos con más de una actividad de los artículos 15 y 15 bis de la Ley 7786, prevalecerá la categoría de la actividad con mayor calificación. </w:t>
      </w:r>
    </w:p>
    <w:p w:rsidRPr="00B75650" w:rsidR="00F91FC6" w:rsidP="00B86AA2" w:rsidRDefault="00F91FC6" w14:paraId="330B3FED" w14:textId="77777777">
      <w:pPr>
        <w:pStyle w:val="Prrafodelista"/>
        <w:ind w:left="426" w:hanging="360"/>
        <w:contextualSpacing/>
        <w:jc w:val="both"/>
        <w:outlineLvl w:val="0"/>
        <w:rPr>
          <w:rFonts w:ascii="Cambria" w:hAnsi="Cambria"/>
        </w:rPr>
      </w:pPr>
    </w:p>
    <w:p w:rsidRPr="00B75650" w:rsidR="00F91FC6" w:rsidP="00B86AA2" w:rsidRDefault="00F91FC6" w14:paraId="51A023F0" w14:textId="4E853557">
      <w:pPr>
        <w:pStyle w:val="Prrafodelista"/>
        <w:numPr>
          <w:ilvl w:val="0"/>
          <w:numId w:val="6"/>
        </w:numPr>
        <w:ind w:left="426"/>
        <w:contextualSpacing/>
        <w:jc w:val="both"/>
        <w:outlineLvl w:val="0"/>
        <w:rPr>
          <w:rFonts w:ascii="Cambria" w:hAnsi="Cambria"/>
        </w:rPr>
      </w:pPr>
      <w:r w:rsidRPr="00B75650">
        <w:rPr>
          <w:rFonts w:ascii="Cambria" w:hAnsi="Cambria"/>
        </w:rPr>
        <w:t xml:space="preserve">La SUGEF comunicará a los sujetos inscritos al 30 de noviembre de 2020, la categoría resultante a más tardar en febrero de 2021, utilizando como referencia el suministro de información con corte a noviembre de 2020. Esta categorización se </w:t>
      </w:r>
      <w:r w:rsidR="00446406">
        <w:rPr>
          <w:rFonts w:ascii="Cambria" w:hAnsi="Cambria"/>
        </w:rPr>
        <w:t>mantendrá vigente a partir de su</w:t>
      </w:r>
      <w:r w:rsidRPr="00B75650">
        <w:rPr>
          <w:rFonts w:ascii="Cambria" w:hAnsi="Cambria"/>
        </w:rPr>
        <w:t xml:space="preserve"> comunicación </w:t>
      </w:r>
      <w:r w:rsidR="00446406">
        <w:rPr>
          <w:rFonts w:ascii="Cambria" w:hAnsi="Cambria"/>
        </w:rPr>
        <w:t xml:space="preserve">y </w:t>
      </w:r>
      <w:r w:rsidRPr="00B75650">
        <w:rPr>
          <w:rFonts w:ascii="Cambria" w:hAnsi="Cambria"/>
        </w:rPr>
        <w:t xml:space="preserve">hasta diciembre de </w:t>
      </w:r>
      <w:proofErr w:type="gramStart"/>
      <w:r w:rsidRPr="00B75650">
        <w:rPr>
          <w:rFonts w:ascii="Cambria" w:hAnsi="Cambria"/>
        </w:rPr>
        <w:t>2022,  salvo</w:t>
      </w:r>
      <w:proofErr w:type="gramEnd"/>
      <w:r w:rsidRPr="00B75650">
        <w:rPr>
          <w:rFonts w:ascii="Cambria" w:hAnsi="Cambria"/>
        </w:rPr>
        <w:t xml:space="preserve"> que se presenten cambios en la información del sujeto inscrito que modifiquen su categoría, por cambios en el modelo de categorización o como resultado del proceso de supervisión.</w:t>
      </w:r>
    </w:p>
    <w:p w:rsidRPr="00B75650" w:rsidR="00F91FC6" w:rsidP="00B86AA2" w:rsidRDefault="00F91FC6" w14:paraId="078F9AEA" w14:textId="77777777">
      <w:pPr>
        <w:pStyle w:val="Prrafodelista"/>
        <w:ind w:left="426" w:hanging="360"/>
        <w:jc w:val="both"/>
        <w:rPr>
          <w:rFonts w:ascii="Cambria" w:hAnsi="Cambria"/>
        </w:rPr>
      </w:pPr>
    </w:p>
    <w:p w:rsidRPr="00B75650" w:rsidR="00F91FC6" w:rsidP="00B86AA2" w:rsidRDefault="00F91FC6" w14:paraId="2B36A5A0" w14:textId="0CC6F58C">
      <w:pPr>
        <w:pStyle w:val="Prrafodelista"/>
        <w:numPr>
          <w:ilvl w:val="0"/>
          <w:numId w:val="6"/>
        </w:numPr>
        <w:ind w:left="426"/>
        <w:contextualSpacing/>
        <w:jc w:val="both"/>
        <w:outlineLvl w:val="0"/>
        <w:rPr>
          <w:rFonts w:ascii="Cambria" w:hAnsi="Cambria"/>
        </w:rPr>
      </w:pPr>
      <w:r w:rsidRPr="00B75650">
        <w:rPr>
          <w:rFonts w:ascii="Cambria" w:hAnsi="Cambria"/>
        </w:rPr>
        <w:t>En adelante, el proceso de categorización se realizará cada dos años (bianual) con corte a setiembre y se notificará a más tardar en noviembre; esta categoría estará vigente a partir de enero del año siguiente, durante el período de dos años, salvo que se presenten cambios en la información del sujeto inscrito que modifiquen su categoría, por cambios en el modelo de categorización o como resultado del proc</w:t>
      </w:r>
      <w:r w:rsidR="00446406">
        <w:rPr>
          <w:rFonts w:ascii="Cambria" w:hAnsi="Cambria"/>
        </w:rPr>
        <w:t xml:space="preserve">eso de supervisión. La </w:t>
      </w:r>
      <w:proofErr w:type="spellStart"/>
      <w:r w:rsidR="00446406">
        <w:rPr>
          <w:rFonts w:ascii="Cambria" w:hAnsi="Cambria"/>
        </w:rPr>
        <w:t>segunga</w:t>
      </w:r>
      <w:proofErr w:type="spellEnd"/>
      <w:r w:rsidRPr="00B75650">
        <w:rPr>
          <w:rFonts w:ascii="Cambria" w:hAnsi="Cambria"/>
        </w:rPr>
        <w:t xml:space="preserve"> categorización bianual se realizará con la información con corte a setiembre de 2022 y </w:t>
      </w:r>
      <w:proofErr w:type="gramStart"/>
      <w:r w:rsidRPr="00B75650">
        <w:rPr>
          <w:rFonts w:ascii="Cambria" w:hAnsi="Cambria"/>
        </w:rPr>
        <w:t>entrará en vigencia</w:t>
      </w:r>
      <w:proofErr w:type="gramEnd"/>
      <w:r w:rsidRPr="00B75650">
        <w:rPr>
          <w:rFonts w:ascii="Cambria" w:hAnsi="Cambria"/>
        </w:rPr>
        <w:t xml:space="preserve"> a partir de enero de 2023.</w:t>
      </w:r>
    </w:p>
    <w:p w:rsidRPr="00B75650" w:rsidR="00F91FC6" w:rsidP="00B86AA2" w:rsidRDefault="00F91FC6" w14:paraId="6A7CC1D1" w14:textId="77777777">
      <w:pPr>
        <w:pStyle w:val="Prrafodelista"/>
        <w:ind w:left="426" w:hanging="360"/>
        <w:jc w:val="both"/>
        <w:rPr>
          <w:rFonts w:ascii="Cambria" w:hAnsi="Cambria"/>
        </w:rPr>
      </w:pPr>
    </w:p>
    <w:p w:rsidRPr="00B75650" w:rsidR="00F91FC6" w:rsidP="00B86AA2" w:rsidRDefault="00F91FC6" w14:paraId="4F244ED5" w14:textId="3F6ACAB7">
      <w:pPr>
        <w:pStyle w:val="Prrafodelista"/>
        <w:numPr>
          <w:ilvl w:val="0"/>
          <w:numId w:val="6"/>
        </w:numPr>
        <w:ind w:left="426"/>
        <w:contextualSpacing/>
        <w:jc w:val="both"/>
        <w:outlineLvl w:val="0"/>
        <w:rPr>
          <w:rFonts w:ascii="Cambria" w:hAnsi="Cambria"/>
        </w:rPr>
      </w:pPr>
      <w:r w:rsidRPr="00B75650">
        <w:rPr>
          <w:rFonts w:ascii="Cambria" w:hAnsi="Cambria"/>
        </w:rPr>
        <w:t xml:space="preserve">Para los sujetos obligados que se inscriban después del 30 de noviembre de 2020, su </w:t>
      </w:r>
      <w:proofErr w:type="gramStart"/>
      <w:r w:rsidR="000F4CFB">
        <w:rPr>
          <w:rFonts w:ascii="Cambria" w:hAnsi="Cambria"/>
        </w:rPr>
        <w:t xml:space="preserve">primer </w:t>
      </w:r>
      <w:r w:rsidRPr="00B75650">
        <w:rPr>
          <w:rFonts w:ascii="Cambria" w:hAnsi="Cambria"/>
        </w:rPr>
        <w:t>categorización</w:t>
      </w:r>
      <w:proofErr w:type="gramEnd"/>
      <w:r w:rsidRPr="00B75650">
        <w:rPr>
          <w:rFonts w:ascii="Cambria" w:hAnsi="Cambria"/>
        </w:rPr>
        <w:t xml:space="preserve"> le será comunicada a más tardar durante el tercer mes posterior a su inscripción y tendrá vigencia hasta la próxima categorización bianual.</w:t>
      </w:r>
    </w:p>
    <w:p w:rsidRPr="00B75650" w:rsidR="00F91FC6" w:rsidP="00F91FC6" w:rsidRDefault="00F91FC6" w14:paraId="3EF12E66" w14:textId="77777777">
      <w:pPr>
        <w:spacing w:line="240" w:lineRule="auto"/>
        <w:rPr>
          <w:sz w:val="24"/>
          <w:lang w:eastAsia="es-ES"/>
        </w:rPr>
      </w:pPr>
    </w:p>
    <w:p w:rsidRPr="00B75650" w:rsidR="00F91FC6" w:rsidP="00F91FC6" w:rsidRDefault="00F91FC6" w14:paraId="6F6D27DA" w14:textId="77777777">
      <w:pPr>
        <w:spacing w:line="240" w:lineRule="auto"/>
        <w:contextualSpacing/>
        <w:outlineLvl w:val="0"/>
        <w:rPr>
          <w:b/>
          <w:sz w:val="24"/>
        </w:rPr>
      </w:pPr>
      <w:r w:rsidRPr="00B75650">
        <w:rPr>
          <w:b/>
          <w:sz w:val="24"/>
        </w:rPr>
        <w:t>Designación de la Persona de enlace</w:t>
      </w:r>
    </w:p>
    <w:p w:rsidRPr="00B75650" w:rsidR="00F91FC6" w:rsidP="00F91FC6" w:rsidRDefault="00F91FC6" w14:paraId="499EB79A" w14:textId="77777777">
      <w:pPr>
        <w:pStyle w:val="Prrafodelista"/>
        <w:ind w:left="426"/>
        <w:contextualSpacing/>
        <w:jc w:val="both"/>
        <w:outlineLvl w:val="0"/>
        <w:rPr>
          <w:rFonts w:ascii="Cambria" w:hAnsi="Cambria"/>
        </w:rPr>
      </w:pPr>
    </w:p>
    <w:p w:rsidRPr="004E7B96" w:rsidR="00F91FC6" w:rsidP="00F91FC6" w:rsidRDefault="00F91FC6" w14:paraId="68F66DE1" w14:textId="77777777">
      <w:pPr>
        <w:pStyle w:val="Prrafodelista"/>
        <w:numPr>
          <w:ilvl w:val="0"/>
          <w:numId w:val="6"/>
        </w:numPr>
        <w:ind w:left="426"/>
        <w:contextualSpacing/>
        <w:jc w:val="both"/>
        <w:outlineLvl w:val="0"/>
        <w:rPr>
          <w:rFonts w:ascii="Cambria" w:hAnsi="Cambria"/>
        </w:rPr>
      </w:pPr>
      <w:r w:rsidRPr="00B75650">
        <w:rPr>
          <w:rFonts w:ascii="Cambria" w:hAnsi="Cambria"/>
        </w:rPr>
        <w:t xml:space="preserve">Todos </w:t>
      </w:r>
      <w:r w:rsidRPr="004E7B96">
        <w:rPr>
          <w:rFonts w:ascii="Cambria" w:hAnsi="Cambria"/>
        </w:rPr>
        <w:t xml:space="preserve">los sujetos inscritos ante la SUGEF al 31 de agosto de 2020 por realizar alguna de las actividades dispuestas en los artículos 15 y 15 bis de la Ley 7786, deben </w:t>
      </w:r>
      <w:r w:rsidRPr="004E7B96">
        <w:rPr>
          <w:rFonts w:ascii="Cambria" w:hAnsi="Cambria"/>
          <w:b/>
          <w:u w:val="single"/>
        </w:rPr>
        <w:t>designar a nivel interno</w:t>
      </w:r>
      <w:r w:rsidRPr="004E7B96">
        <w:rPr>
          <w:rFonts w:ascii="Cambria" w:hAnsi="Cambria"/>
        </w:rPr>
        <w:t xml:space="preserve"> al menos la </w:t>
      </w:r>
      <w:r w:rsidRPr="004E7B96">
        <w:rPr>
          <w:rFonts w:ascii="Cambria" w:hAnsi="Cambria"/>
          <w:b/>
          <w:u w:val="single"/>
        </w:rPr>
        <w:t>Persona de enlace</w:t>
      </w:r>
      <w:r w:rsidRPr="004E7B96">
        <w:rPr>
          <w:rFonts w:ascii="Cambria" w:hAnsi="Cambria"/>
        </w:rPr>
        <w:t>, en el plazo de 10 días naturales a partir del 1º de setiembre de 2020 y mantener la documentación que evidencia el nombramiento a disposición de la Superintendencia.</w:t>
      </w:r>
    </w:p>
    <w:p w:rsidRPr="004E7B96" w:rsidR="00F91FC6" w:rsidP="00F91FC6" w:rsidRDefault="00F91FC6" w14:paraId="50E22FE6" w14:textId="77777777">
      <w:pPr>
        <w:pStyle w:val="Prrafodelista"/>
        <w:ind w:left="426"/>
        <w:contextualSpacing/>
        <w:jc w:val="both"/>
        <w:outlineLvl w:val="0"/>
        <w:rPr>
          <w:rFonts w:ascii="Cambria" w:hAnsi="Cambria"/>
        </w:rPr>
      </w:pPr>
    </w:p>
    <w:p w:rsidRPr="004E7B96" w:rsidR="00F91FC6" w:rsidP="00F91FC6" w:rsidRDefault="00F91FC6" w14:paraId="10545842" w14:textId="77777777">
      <w:pPr>
        <w:pStyle w:val="Prrafodelista"/>
        <w:ind w:left="426"/>
        <w:contextualSpacing/>
        <w:jc w:val="both"/>
        <w:outlineLvl w:val="0"/>
        <w:rPr>
          <w:rFonts w:ascii="Cambria" w:hAnsi="Cambria"/>
        </w:rPr>
      </w:pPr>
      <w:r w:rsidRPr="004E7B96">
        <w:rPr>
          <w:rFonts w:ascii="Cambria" w:hAnsi="Cambria"/>
        </w:rPr>
        <w:t xml:space="preserve">Los sujetos que se inscriban del 1º de setiembre de 2020 en adelante, tienen 10 días naturales para </w:t>
      </w:r>
      <w:r w:rsidRPr="004E7B96">
        <w:rPr>
          <w:rFonts w:ascii="Cambria" w:hAnsi="Cambria"/>
          <w:b/>
          <w:u w:val="single"/>
        </w:rPr>
        <w:t>designar</w:t>
      </w:r>
      <w:r w:rsidRPr="004E7B96">
        <w:rPr>
          <w:rFonts w:ascii="Cambria" w:hAnsi="Cambria"/>
        </w:rPr>
        <w:t xml:space="preserve"> la persona de enlace a partir del momento de su inscripción y mantener la documentación que evidencia el nombramiento a disposición de la Superintendencia.</w:t>
      </w:r>
    </w:p>
    <w:p w:rsidRPr="004E7B96" w:rsidR="00F91FC6" w:rsidP="00F91FC6" w:rsidRDefault="00F91FC6" w14:paraId="0ECA9D51" w14:textId="77777777">
      <w:pPr>
        <w:pStyle w:val="Prrafodelista"/>
        <w:ind w:left="426"/>
        <w:contextualSpacing/>
        <w:jc w:val="both"/>
        <w:outlineLvl w:val="0"/>
        <w:rPr>
          <w:rFonts w:ascii="Cambria" w:hAnsi="Cambria"/>
        </w:rPr>
      </w:pPr>
    </w:p>
    <w:p w:rsidRPr="004E7B96" w:rsidR="00F91FC6" w:rsidP="00F91FC6" w:rsidRDefault="00F91FC6" w14:paraId="0E01EEE4" w14:textId="77777777">
      <w:pPr>
        <w:pStyle w:val="Prrafodelista"/>
        <w:numPr>
          <w:ilvl w:val="0"/>
          <w:numId w:val="6"/>
        </w:numPr>
        <w:ind w:left="426"/>
        <w:contextualSpacing/>
        <w:jc w:val="both"/>
        <w:outlineLvl w:val="0"/>
        <w:rPr>
          <w:rFonts w:ascii="Cambria" w:hAnsi="Cambria"/>
        </w:rPr>
      </w:pPr>
      <w:r w:rsidRPr="004E7B96">
        <w:rPr>
          <w:rFonts w:ascii="Cambria" w:hAnsi="Cambria"/>
        </w:rPr>
        <w:t xml:space="preserve">En el caso de los sujetos inscritos por el artículo 15 de la Ley 7786 conforme el Acuerdo SUGEF 11-06, deben mantener nombrado al Oficial de cumplimiento hasta que esta Superintendencia le comunique su categoría. </w:t>
      </w:r>
    </w:p>
    <w:p w:rsidRPr="004E7B96" w:rsidR="00F91FC6" w:rsidP="00F91FC6" w:rsidRDefault="00F91FC6" w14:paraId="7B3658B9" w14:textId="77777777">
      <w:pPr>
        <w:pStyle w:val="Prrafodelista"/>
        <w:ind w:left="426"/>
        <w:contextualSpacing/>
        <w:jc w:val="both"/>
        <w:outlineLvl w:val="0"/>
        <w:rPr>
          <w:rFonts w:ascii="Cambria" w:hAnsi="Cambria"/>
        </w:rPr>
      </w:pPr>
    </w:p>
    <w:p w:rsidRPr="004E7B96" w:rsidR="00F91FC6" w:rsidP="00F91FC6" w:rsidRDefault="00F91FC6" w14:paraId="6EF69E60" w14:textId="77777777">
      <w:pPr>
        <w:pStyle w:val="Prrafodelista"/>
        <w:ind w:left="426"/>
        <w:contextualSpacing/>
        <w:jc w:val="both"/>
        <w:outlineLvl w:val="0"/>
        <w:rPr>
          <w:rFonts w:ascii="Cambria" w:hAnsi="Cambria"/>
        </w:rPr>
      </w:pPr>
    </w:p>
    <w:p w:rsidRPr="004E7B96" w:rsidR="00F91FC6" w:rsidP="00F91FC6" w:rsidRDefault="00F91FC6" w14:paraId="0626BBBE" w14:textId="494FC889">
      <w:pPr>
        <w:spacing w:line="240" w:lineRule="auto"/>
        <w:contextualSpacing/>
        <w:outlineLvl w:val="0"/>
        <w:rPr>
          <w:b/>
          <w:sz w:val="24"/>
        </w:rPr>
      </w:pPr>
      <w:r w:rsidRPr="004E7B96">
        <w:rPr>
          <w:b/>
          <w:sz w:val="24"/>
        </w:rPr>
        <w:lastRenderedPageBreak/>
        <w:t xml:space="preserve">Designación </w:t>
      </w:r>
      <w:r w:rsidR="00A75BDC">
        <w:rPr>
          <w:b/>
          <w:sz w:val="24"/>
        </w:rPr>
        <w:t>del Oficial de C</w:t>
      </w:r>
      <w:r w:rsidRPr="004E7B96">
        <w:rPr>
          <w:b/>
          <w:sz w:val="24"/>
        </w:rPr>
        <w:t>umplimiento o Persona de enlace</w:t>
      </w:r>
      <w:r w:rsidRPr="00A75BDC" w:rsidR="00A75BDC">
        <w:rPr>
          <w:b/>
          <w:sz w:val="24"/>
        </w:rPr>
        <w:t xml:space="preserve"> </w:t>
      </w:r>
      <w:r w:rsidRPr="004E7B96" w:rsidR="00BE4FC9">
        <w:rPr>
          <w:b/>
          <w:sz w:val="24"/>
        </w:rPr>
        <w:t xml:space="preserve">posterior a la notificación del tipo de sujeto inscrito </w:t>
      </w:r>
      <w:r w:rsidRPr="004E7B96" w:rsidR="00A75BDC">
        <w:rPr>
          <w:b/>
          <w:sz w:val="24"/>
        </w:rPr>
        <w:t>y comunicación a la SUGEF</w:t>
      </w:r>
      <w:r w:rsidRPr="004E7B96">
        <w:rPr>
          <w:b/>
          <w:sz w:val="24"/>
        </w:rPr>
        <w:t>.</w:t>
      </w:r>
    </w:p>
    <w:p w:rsidRPr="004E7B96" w:rsidR="00F91FC6" w:rsidP="00F91FC6" w:rsidRDefault="00F91FC6" w14:paraId="16FD2D09" w14:textId="77777777">
      <w:pPr>
        <w:pStyle w:val="Prrafodelista"/>
        <w:shd w:val="clear" w:color="auto" w:fill="FFFFFF" w:themeFill="background1"/>
        <w:ind w:left="426"/>
        <w:contextualSpacing/>
        <w:jc w:val="both"/>
        <w:outlineLvl w:val="0"/>
        <w:rPr>
          <w:rFonts w:ascii="Cambria" w:hAnsi="Cambria"/>
        </w:rPr>
      </w:pPr>
    </w:p>
    <w:p w:rsidRPr="00B75650" w:rsidR="00F91FC6" w:rsidP="00F91FC6" w:rsidRDefault="00F91FC6" w14:paraId="09B570EA" w14:textId="77777777">
      <w:pPr>
        <w:pStyle w:val="Prrafodelista"/>
        <w:numPr>
          <w:ilvl w:val="0"/>
          <w:numId w:val="6"/>
        </w:numPr>
        <w:ind w:left="426"/>
        <w:contextualSpacing/>
        <w:jc w:val="both"/>
        <w:outlineLvl w:val="0"/>
        <w:rPr>
          <w:rFonts w:ascii="Cambria" w:hAnsi="Cambria"/>
        </w:rPr>
      </w:pPr>
      <w:r w:rsidRPr="004E7B96">
        <w:rPr>
          <w:rFonts w:ascii="Cambria" w:hAnsi="Cambria"/>
        </w:rPr>
        <w:t xml:space="preserve">Los sujetos inscritos cuya categoría resultante sea Tipo 1 deberán </w:t>
      </w:r>
      <w:r w:rsidRPr="004E7B96">
        <w:rPr>
          <w:rFonts w:ascii="Cambria" w:hAnsi="Cambria"/>
          <w:b/>
          <w:u w:val="single"/>
        </w:rPr>
        <w:t>designar</w:t>
      </w:r>
      <w:r w:rsidRPr="004E7B96">
        <w:rPr>
          <w:rFonts w:ascii="Cambria" w:hAnsi="Cambria"/>
        </w:rPr>
        <w:t xml:space="preserve"> el Oficial de Cumplimiento en el plazo de 10 días naturales a partir de la notificación de su categoría. Los sujetos cuya categoría resultante sea tipo 2 o tipo 3 pueden mantener el nombramiento previo o bien designar una nueva Persona de enl</w:t>
      </w:r>
      <w:r w:rsidRPr="00B75650">
        <w:rPr>
          <w:rFonts w:ascii="Cambria" w:hAnsi="Cambria"/>
        </w:rPr>
        <w:t>ace. La documentación que evidencie el nombramiento debe mantenerse a disposición de la Superintendencia.</w:t>
      </w:r>
    </w:p>
    <w:p w:rsidRPr="00B75650" w:rsidR="00F91FC6" w:rsidP="00F91FC6" w:rsidRDefault="00F91FC6" w14:paraId="10B96ECB" w14:textId="77777777">
      <w:pPr>
        <w:pStyle w:val="Prrafodelista"/>
        <w:ind w:left="426"/>
        <w:contextualSpacing/>
        <w:jc w:val="both"/>
        <w:outlineLvl w:val="0"/>
        <w:rPr>
          <w:rFonts w:ascii="Cambria" w:hAnsi="Cambria"/>
        </w:rPr>
      </w:pPr>
    </w:p>
    <w:p w:rsidRPr="00B75650" w:rsidR="00F91FC6" w:rsidP="00F91FC6" w:rsidRDefault="00F91FC6" w14:paraId="34DC148C" w14:textId="182A96BB">
      <w:pPr>
        <w:pStyle w:val="Prrafodelista"/>
        <w:numPr>
          <w:ilvl w:val="0"/>
          <w:numId w:val="6"/>
        </w:numPr>
        <w:ind w:left="426"/>
        <w:contextualSpacing/>
        <w:jc w:val="both"/>
        <w:outlineLvl w:val="0"/>
        <w:rPr>
          <w:rFonts w:ascii="Cambria" w:hAnsi="Cambria"/>
        </w:rPr>
      </w:pPr>
      <w:r w:rsidRPr="00B75650">
        <w:rPr>
          <w:rFonts w:ascii="Cambria" w:hAnsi="Cambria"/>
        </w:rPr>
        <w:t xml:space="preserve">Todos los sujetos inscritos deberán </w:t>
      </w:r>
      <w:r w:rsidRPr="00B75650">
        <w:rPr>
          <w:rFonts w:ascii="Cambria" w:hAnsi="Cambria"/>
          <w:b/>
          <w:u w:val="single"/>
        </w:rPr>
        <w:t>comunicar</w:t>
      </w:r>
      <w:r w:rsidRPr="00B75650">
        <w:rPr>
          <w:rFonts w:ascii="Cambria" w:hAnsi="Cambria"/>
        </w:rPr>
        <w:t xml:space="preserve"> a la Superintendencia la información del </w:t>
      </w:r>
      <w:r w:rsidR="00E12563">
        <w:rPr>
          <w:rFonts w:ascii="Cambria" w:hAnsi="Cambria"/>
        </w:rPr>
        <w:t>Oficial de C</w:t>
      </w:r>
      <w:r w:rsidRPr="00B75650">
        <w:rPr>
          <w:rFonts w:ascii="Cambria" w:hAnsi="Cambria"/>
        </w:rPr>
        <w:t xml:space="preserve">umplimiento o Persona de enlace según corresponda, </w:t>
      </w:r>
      <w:r w:rsidRPr="00F46680">
        <w:rPr>
          <w:rFonts w:ascii="Cambria" w:hAnsi="Cambria"/>
          <w:b/>
        </w:rPr>
        <w:t>en el plazo y por los medios que oportunamente comunicará la SUGEF</w:t>
      </w:r>
      <w:r w:rsidRPr="00B75650">
        <w:rPr>
          <w:rFonts w:ascii="Cambria" w:hAnsi="Cambria"/>
        </w:rPr>
        <w:t>.</w:t>
      </w:r>
    </w:p>
    <w:p w:rsidRPr="00F46680" w:rsidR="00F91FC6" w:rsidP="00F46680" w:rsidRDefault="00F91FC6" w14:paraId="7A0D1E8A" w14:textId="77777777">
      <w:pPr>
        <w:outlineLvl w:val="0"/>
      </w:pPr>
    </w:p>
    <w:p w:rsidRPr="00B75650" w:rsidR="00F91FC6" w:rsidP="00F91FC6" w:rsidRDefault="00F91FC6" w14:paraId="6459929C" w14:textId="77777777">
      <w:pPr>
        <w:spacing w:line="240" w:lineRule="auto"/>
        <w:rPr>
          <w:b/>
          <w:sz w:val="24"/>
        </w:rPr>
      </w:pPr>
    </w:p>
    <w:p w:rsidRPr="00B75650" w:rsidR="00F91FC6" w:rsidP="00F91FC6" w:rsidRDefault="00F91FC6" w14:paraId="5B5A5BE3" w14:textId="77777777">
      <w:pPr>
        <w:spacing w:line="240" w:lineRule="auto"/>
        <w:rPr>
          <w:b/>
          <w:sz w:val="24"/>
        </w:rPr>
      </w:pPr>
      <w:r w:rsidRPr="00B75650">
        <w:rPr>
          <w:b/>
          <w:sz w:val="24"/>
        </w:rPr>
        <w:t>Suspensión de la inscripción</w:t>
      </w:r>
    </w:p>
    <w:p w:rsidRPr="00B75650" w:rsidR="00F91FC6" w:rsidP="00F91FC6" w:rsidRDefault="00F91FC6" w14:paraId="3483FEEA" w14:textId="77777777">
      <w:pPr>
        <w:spacing w:line="240" w:lineRule="auto"/>
        <w:rPr>
          <w:sz w:val="24"/>
        </w:rPr>
      </w:pPr>
    </w:p>
    <w:p w:rsidRPr="00B75650" w:rsidR="00F91FC6" w:rsidP="00F91FC6" w:rsidRDefault="00F91FC6" w14:paraId="46D71C9E" w14:textId="56C7EEB5">
      <w:pPr>
        <w:pStyle w:val="Prrafodelista"/>
        <w:numPr>
          <w:ilvl w:val="0"/>
          <w:numId w:val="6"/>
        </w:numPr>
        <w:ind w:left="426"/>
        <w:contextualSpacing/>
        <w:jc w:val="both"/>
        <w:outlineLvl w:val="0"/>
        <w:rPr>
          <w:rFonts w:ascii="Cambria" w:hAnsi="Cambria"/>
        </w:rPr>
      </w:pPr>
      <w:r w:rsidRPr="00B75650">
        <w:rPr>
          <w:rFonts w:ascii="Cambria" w:hAnsi="Cambria"/>
        </w:rPr>
        <w:t xml:space="preserve">Se advierte </w:t>
      </w:r>
      <w:proofErr w:type="gramStart"/>
      <w:r w:rsidRPr="00B75650">
        <w:rPr>
          <w:rFonts w:ascii="Cambria" w:hAnsi="Cambria"/>
        </w:rPr>
        <w:t>que</w:t>
      </w:r>
      <w:proofErr w:type="gramEnd"/>
      <w:r w:rsidRPr="00B75650">
        <w:rPr>
          <w:rFonts w:ascii="Cambria" w:hAnsi="Cambria"/>
        </w:rPr>
        <w:t xml:space="preserve"> ante la falta de suministro de información para la categorización, se prevendrá al sujeto inscrito de forma automática por los medios dispuestos para recibir notificaciones y en caso de que el sujeto no atienda la prevención en el plazo </w:t>
      </w:r>
      <w:r w:rsidR="00F46680">
        <w:rPr>
          <w:rFonts w:ascii="Cambria" w:hAnsi="Cambria"/>
        </w:rPr>
        <w:t>otorgado</w:t>
      </w:r>
      <w:r w:rsidRPr="00B75650">
        <w:rPr>
          <w:rFonts w:ascii="Cambria" w:hAnsi="Cambria"/>
        </w:rPr>
        <w:t xml:space="preserve">, se suspenderá la </w:t>
      </w:r>
      <w:r w:rsidR="00F46680">
        <w:rPr>
          <w:rFonts w:ascii="Cambria" w:hAnsi="Cambria"/>
        </w:rPr>
        <w:t>inscripción de forma automática, hasta que el sujeto inscrito atienda el suministro de información correspondiente.</w:t>
      </w:r>
    </w:p>
    <w:p w:rsidRPr="00B75650" w:rsidR="00F91FC6" w:rsidP="00F91FC6" w:rsidRDefault="00F91FC6" w14:paraId="4571A96C" w14:textId="77777777">
      <w:pPr>
        <w:pStyle w:val="Texto"/>
        <w:spacing w:before="0" w:after="0" w:line="240" w:lineRule="auto"/>
        <w:rPr>
          <w:sz w:val="24"/>
        </w:rPr>
      </w:pPr>
    </w:p>
    <w:p w:rsidRPr="00B75650" w:rsidR="00F91FC6" w:rsidP="00F91FC6" w:rsidRDefault="00F91FC6" w14:paraId="347D6DC6" w14:textId="77777777">
      <w:pPr>
        <w:pStyle w:val="Texto"/>
        <w:spacing w:before="0" w:after="0" w:line="240" w:lineRule="auto"/>
        <w:rPr>
          <w:sz w:val="24"/>
        </w:rPr>
      </w:pPr>
    </w:p>
    <w:p w:rsidRPr="00F46680" w:rsidR="00F91FC6" w:rsidP="006D44D8" w:rsidRDefault="00F91FC6" w14:paraId="4AE92117" w14:textId="3BA58AFD">
      <w:pPr>
        <w:contextualSpacing/>
        <w:outlineLvl w:val="0"/>
        <w:rPr>
          <w:sz w:val="24"/>
        </w:rPr>
      </w:pPr>
      <w:r w:rsidRPr="00F46680">
        <w:rPr>
          <w:sz w:val="24"/>
        </w:rPr>
        <w:t>Dejar sin efecto</w:t>
      </w:r>
      <w:r w:rsidR="00021B37">
        <w:rPr>
          <w:sz w:val="24"/>
        </w:rPr>
        <w:t xml:space="preserve"> a partir de esta notificación</w:t>
      </w:r>
      <w:r w:rsidRPr="00F46680">
        <w:rPr>
          <w:sz w:val="24"/>
        </w:rPr>
        <w:t xml:space="preserve"> la Circular Externa SGF-1153-2020 del 3 de abril de 2020.</w:t>
      </w:r>
    </w:p>
    <w:p w:rsidR="00F91FC6" w:rsidP="001B6D55" w:rsidRDefault="00F91FC6" w14:paraId="6CA7593A" w14:textId="77777777">
      <w:pPr>
        <w:pStyle w:val="Texto"/>
        <w:spacing w:before="0" w:after="0" w:line="240" w:lineRule="auto"/>
        <w:rPr>
          <w:sz w:val="24"/>
        </w:rPr>
      </w:pPr>
    </w:p>
    <w:p w:rsidR="00F91FC6" w:rsidP="001B6D55" w:rsidRDefault="00F91FC6" w14:paraId="6B16F928" w14:textId="77777777">
      <w:pPr>
        <w:pStyle w:val="Texto"/>
        <w:spacing w:before="0" w:after="0" w:line="240" w:lineRule="auto"/>
        <w:rPr>
          <w:sz w:val="24"/>
        </w:rPr>
      </w:pPr>
    </w:p>
    <w:p w:rsidR="006972C9" w:rsidP="001B6D55" w:rsidRDefault="000B2D01" w14:paraId="6B6173BB" w14:textId="57F2E863">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6E7F3EFC" wp14:anchorId="37BCCA0F">
            <wp:simplePos x="0" y="0"/>
            <wp:positionH relativeFrom="column">
              <wp:posOffset>-167604</wp:posOffset>
            </wp:positionH>
            <wp:positionV relativeFrom="paragraph">
              <wp:posOffset>188416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00F91FC6" w:rsidP="001B6D55" w:rsidRDefault="00F91FC6" w14:paraId="14A1C50C" w14:textId="6F3B7B37">
      <w:pPr>
        <w:pStyle w:val="Texto"/>
        <w:spacing w:before="0" w:after="0" w:line="240" w:lineRule="auto"/>
        <w:rPr>
          <w:sz w:val="24"/>
        </w:rPr>
      </w:pPr>
    </w:p>
    <w:p w:rsidR="00F91FC6" w:rsidP="001B6D55" w:rsidRDefault="00F91FC6" w14:paraId="1D11176E" w14:textId="77777777">
      <w:pPr>
        <w:pStyle w:val="Texto"/>
        <w:spacing w:before="0" w:after="0" w:line="240" w:lineRule="auto"/>
        <w:rPr>
          <w:sz w:val="24"/>
        </w:rPr>
      </w:pPr>
    </w:p>
    <w:p w:rsidR="0093137D" w:rsidP="0093137D" w:rsidRDefault="0093137D" w14:paraId="474751A0" w14:textId="2EA4EF88">
      <w:pPr>
        <w:pStyle w:val="Negrita"/>
        <w:spacing w:line="240" w:lineRule="auto"/>
        <w:jc w:val="left"/>
        <w:rPr>
          <w:sz w:val="24"/>
        </w:rPr>
      </w:pPr>
      <w:r w:rsidRPr="000B7D59">
        <w:rPr>
          <w:b w:val="0"/>
          <w:sz w:val="24"/>
        </w:rPr>
        <w:t>José Armando Fallas Martínez</w:t>
      </w:r>
      <w:r w:rsidR="00B20639">
        <w:rPr>
          <w:sz w:val="24"/>
        </w:rPr>
        <w:br/>
        <w:t>I</w:t>
      </w:r>
      <w:r w:rsidRPr="00A35D0A">
        <w:rPr>
          <w:sz w:val="24"/>
        </w:rPr>
        <w:t>ntendente</w:t>
      </w:r>
      <w:r>
        <w:rPr>
          <w:sz w:val="24"/>
        </w:rPr>
        <w:t xml:space="preserve"> </w:t>
      </w:r>
      <w:r w:rsidR="00B20639">
        <w:rPr>
          <w:sz w:val="24"/>
        </w:rPr>
        <w:t>General</w:t>
      </w:r>
    </w:p>
    <w:p w:rsidR="00326EE5" w:rsidP="001B6D55" w:rsidRDefault="00326EE5" w14:paraId="16132FE2" w14:textId="77777777">
      <w:pPr>
        <w:pStyle w:val="Negrita"/>
        <w:spacing w:line="240" w:lineRule="auto"/>
        <w:jc w:val="left"/>
        <w:rPr>
          <w:b w:val="0"/>
          <w:sz w:val="24"/>
        </w:rPr>
      </w:pPr>
    </w:p>
    <w:p w:rsidR="00C06900" w:rsidP="001B6D55" w:rsidRDefault="00C06900" w14:paraId="665ABA84" w14:textId="77777777">
      <w:pPr>
        <w:pStyle w:val="Negrita"/>
        <w:spacing w:line="240" w:lineRule="auto"/>
        <w:jc w:val="left"/>
        <w:rPr>
          <w:b w:val="0"/>
          <w:sz w:val="24"/>
        </w:rPr>
      </w:pPr>
    </w:p>
    <w:p w:rsidR="00B20639" w:rsidP="001B6D55" w:rsidRDefault="00B20639" w14:paraId="62C2DECA" w14:textId="77777777">
      <w:pPr>
        <w:pStyle w:val="Negrita"/>
        <w:spacing w:line="240" w:lineRule="auto"/>
        <w:jc w:val="left"/>
        <w:rPr>
          <w:b w:val="0"/>
          <w:sz w:val="24"/>
        </w:rPr>
      </w:pPr>
    </w:p>
    <w:p w:rsidRPr="00523B5C" w:rsidR="006972C9" w:rsidP="001B6D55" w:rsidRDefault="000B2D01" w14:paraId="7920B2E3" w14:textId="5193B30E">
      <w:pPr>
        <w:pStyle w:val="CC"/>
        <w:spacing w:line="240" w:lineRule="auto"/>
        <w:rPr>
          <w:sz w:val="16"/>
          <w:szCs w:val="16"/>
        </w:rPr>
      </w:pPr>
      <w:r>
        <w:rPr>
          <w:sz w:val="16"/>
          <w:szCs w:val="16"/>
        </w:rPr>
        <w:t>JAFM/RCA/AICA/</w:t>
      </w:r>
      <w:proofErr w:type="spellStart"/>
      <w:r>
        <w:rPr>
          <w:sz w:val="16"/>
          <w:szCs w:val="16"/>
        </w:rPr>
        <w:t>empl</w:t>
      </w:r>
      <w:proofErr w:type="spellEnd"/>
    </w:p>
    <w:p w:rsidRPr="006972C9" w:rsidR="006972C9" w:rsidP="006972C9" w:rsidRDefault="006972C9" w14:paraId="767B9ABC" w14:textId="77777777"/>
    <w:p w:rsidRPr="006972C9" w:rsidR="006972C9" w:rsidP="006972C9" w:rsidRDefault="006972C9" w14:paraId="7EEC0A44" w14:textId="77777777"/>
    <w:p w:rsidRPr="006972C9" w:rsidR="006972C9" w:rsidP="006972C9" w:rsidRDefault="006972C9" w14:paraId="4052C92A" w14:textId="77777777"/>
    <w:p w:rsidR="006972C9" w:rsidP="006972C9" w:rsidRDefault="006972C9" w14:paraId="42FC30D7" w14:textId="77777777"/>
    <w:p w:rsidRPr="006972C9" w:rsidR="00AF06C5" w:rsidP="006972C9" w:rsidRDefault="006972C9" w14:paraId="5FEA871D" w14:textId="77777777">
      <w:pPr>
        <w:tabs>
          <w:tab w:val="left" w:pos="7187"/>
        </w:tabs>
      </w:pPr>
      <w:r>
        <w:tab/>
      </w:r>
    </w:p>
    <w:sectPr w:rsidRPr="006972C9"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B458F" w14:textId="77777777" w:rsidR="00F91FC6" w:rsidRDefault="00F91FC6" w:rsidP="009349F3">
      <w:pPr>
        <w:spacing w:line="240" w:lineRule="auto"/>
      </w:pPr>
      <w:r>
        <w:separator/>
      </w:r>
    </w:p>
  </w:endnote>
  <w:endnote w:type="continuationSeparator" w:id="0">
    <w:p w14:paraId="716C671B" w14:textId="77777777" w:rsidR="00F91FC6" w:rsidRDefault="00F91FC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0882FFA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54AA0C0" w14:textId="77777777">
      <w:tc>
        <w:tcPr>
          <w:tcW w:w="2942" w:type="dxa"/>
        </w:tcPr>
        <w:p w:rsidR="00DA2424" w:rsidP="00DA2424" w:rsidRDefault="00DA2424" w14:paraId="36B9CF0A"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11487579"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23CF5755" w14:textId="77777777">
          <w:pPr>
            <w:pStyle w:val="Piedepgina"/>
            <w:rPr>
              <w:b/>
              <w:color w:val="7F7F7F" w:themeColor="text1" w:themeTint="80"/>
              <w:sz w:val="16"/>
              <w:szCs w:val="16"/>
            </w:rPr>
          </w:pPr>
        </w:p>
      </w:tc>
      <w:tc>
        <w:tcPr>
          <w:tcW w:w="2943" w:type="dxa"/>
        </w:tcPr>
        <w:p w:rsidRPr="009349F3" w:rsidR="00517D62" w:rsidP="00855792" w:rsidRDefault="00517D62" w14:paraId="6456307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98D53B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DD1663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0B2D01">
            <w:rPr>
              <w:b/>
              <w:noProof/>
              <w:color w:val="7F7F7F" w:themeColor="text1" w:themeTint="80"/>
              <w:sz w:val="16"/>
              <w:szCs w:val="16"/>
            </w:rPr>
            <w:t>7</w:t>
          </w:r>
          <w:r w:rsidRPr="006972C9">
            <w:rPr>
              <w:b/>
              <w:color w:val="7F7F7F" w:themeColor="text1" w:themeTint="80"/>
              <w:sz w:val="16"/>
              <w:szCs w:val="16"/>
            </w:rPr>
            <w:fldChar w:fldCharType="end"/>
          </w:r>
        </w:p>
      </w:tc>
    </w:tr>
  </w:tbl>
  <w:p w:rsidR="009349F3" w:rsidRDefault="009349F3" w14:paraId="1B05A0A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3500069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D8CC" w14:textId="77777777" w:rsidR="00F91FC6" w:rsidRDefault="00F91FC6" w:rsidP="009349F3">
      <w:pPr>
        <w:spacing w:line="240" w:lineRule="auto"/>
      </w:pPr>
      <w:r>
        <w:separator/>
      </w:r>
    </w:p>
  </w:footnote>
  <w:footnote w:type="continuationSeparator" w:id="0">
    <w:p w14:paraId="6002EFEF" w14:textId="77777777" w:rsidR="00F91FC6" w:rsidRDefault="00F91FC6"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670081E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09D04D4F" w14:textId="77777777">
    <w:pPr>
      <w:pStyle w:val="Encabezado"/>
    </w:pPr>
    <w:r>
      <w:ptab w:alignment="center" w:relativeTo="margin" w:leader="none"/>
    </w:r>
    <w:r>
      <w:rPr>
        <w:noProof/>
        <w:lang w:val="es-CR" w:eastAsia="es-CR"/>
      </w:rPr>
      <w:drawing>
        <wp:inline distT="0" distB="0" distL="0" distR="0" wp14:anchorId="39BE848D" wp14:editId="5CEFEFE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48DAA09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53775689"/>
    <w:multiLevelType w:val="hybridMultilevel"/>
    <w:tmpl w:val="18DC11C4"/>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 w15:restartNumberingAfterBreak="0">
    <w:nsid w:val="59EB54B7"/>
    <w:multiLevelType w:val="hybridMultilevel"/>
    <w:tmpl w:val="0D280936"/>
    <w:lvl w:ilvl="0" w:tplc="D958AEF4">
      <w:start w:val="1"/>
      <w:numFmt w:val="lowerLetter"/>
      <w:lvlText w:val="%1)"/>
      <w:lvlJc w:val="left"/>
      <w:pPr>
        <w:ind w:left="502" w:hanging="360"/>
      </w:pPr>
      <w:rPr>
        <w:rFonts w:hint="default"/>
        <w:b/>
        <w:color w:val="auto"/>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4"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6" w15:restartNumberingAfterBreak="0">
    <w:nsid w:val="7829075D"/>
    <w:multiLevelType w:val="hybridMultilevel"/>
    <w:tmpl w:val="3E604BE0"/>
    <w:lvl w:ilvl="0" w:tplc="140A0001">
      <w:start w:val="1"/>
      <w:numFmt w:val="bullet"/>
      <w:lvlText w:val=""/>
      <w:lvlJc w:val="left"/>
      <w:pPr>
        <w:ind w:left="1068" w:hanging="360"/>
      </w:pPr>
      <w:rPr>
        <w:rFonts w:ascii="Symbol" w:hAnsi="Symbol" w:hint="default"/>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7" w15:restartNumberingAfterBreak="0">
    <w:nsid w:val="7A130361"/>
    <w:multiLevelType w:val="hybridMultilevel"/>
    <w:tmpl w:val="D1B6C5F0"/>
    <w:lvl w:ilvl="0" w:tplc="2B1A0B4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C6"/>
    <w:rsid w:val="00021B37"/>
    <w:rsid w:val="000226B1"/>
    <w:rsid w:val="000B2D01"/>
    <w:rsid w:val="000C3081"/>
    <w:rsid w:val="000F4CFB"/>
    <w:rsid w:val="00106B32"/>
    <w:rsid w:val="001339F1"/>
    <w:rsid w:val="001B6D55"/>
    <w:rsid w:val="002D6ACD"/>
    <w:rsid w:val="00322C6D"/>
    <w:rsid w:val="00326EE5"/>
    <w:rsid w:val="00360F8D"/>
    <w:rsid w:val="003F0C64"/>
    <w:rsid w:val="0040648D"/>
    <w:rsid w:val="00424F67"/>
    <w:rsid w:val="00446406"/>
    <w:rsid w:val="004E7B96"/>
    <w:rsid w:val="00517D62"/>
    <w:rsid w:val="00523B5C"/>
    <w:rsid w:val="005266FE"/>
    <w:rsid w:val="00531A0A"/>
    <w:rsid w:val="0056327F"/>
    <w:rsid w:val="005C2D1D"/>
    <w:rsid w:val="005F7C14"/>
    <w:rsid w:val="00602F76"/>
    <w:rsid w:val="00616B62"/>
    <w:rsid w:val="0066384E"/>
    <w:rsid w:val="006972C9"/>
    <w:rsid w:val="006A553D"/>
    <w:rsid w:val="006D44D8"/>
    <w:rsid w:val="00746EC3"/>
    <w:rsid w:val="007F215E"/>
    <w:rsid w:val="008200B7"/>
    <w:rsid w:val="00852F96"/>
    <w:rsid w:val="00855792"/>
    <w:rsid w:val="00900B79"/>
    <w:rsid w:val="009153E1"/>
    <w:rsid w:val="0093137D"/>
    <w:rsid w:val="009346CA"/>
    <w:rsid w:val="009349F3"/>
    <w:rsid w:val="009466E3"/>
    <w:rsid w:val="009B0276"/>
    <w:rsid w:val="009D5961"/>
    <w:rsid w:val="00A75BDC"/>
    <w:rsid w:val="00AC2E93"/>
    <w:rsid w:val="00AF06C5"/>
    <w:rsid w:val="00B20639"/>
    <w:rsid w:val="00B7574F"/>
    <w:rsid w:val="00B86AA2"/>
    <w:rsid w:val="00BE4FC9"/>
    <w:rsid w:val="00C06900"/>
    <w:rsid w:val="00C779BB"/>
    <w:rsid w:val="00C9308D"/>
    <w:rsid w:val="00CD234D"/>
    <w:rsid w:val="00D51782"/>
    <w:rsid w:val="00D913DE"/>
    <w:rsid w:val="00DA2424"/>
    <w:rsid w:val="00DD2EBF"/>
    <w:rsid w:val="00DD65FF"/>
    <w:rsid w:val="00DE2D06"/>
    <w:rsid w:val="00E12563"/>
    <w:rsid w:val="00ED4B62"/>
    <w:rsid w:val="00F43FB9"/>
    <w:rsid w:val="00F46680"/>
    <w:rsid w:val="00F91F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C9D3B"/>
  <w15:chartTrackingRefBased/>
  <w15:docId w15:val="{E0EBBEE3-30BF-4DB4-907D-0483CFA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F91FC6"/>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F91F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gefdirec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ugefdirecto.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Art15y15bis/Forms/Correspondencia%20Externa%20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966C3BCC24D24BA1D829D2B3D51E0"/>
        <w:category>
          <w:name w:val="General"/>
          <w:gallery w:val="placeholder"/>
        </w:category>
        <w:types>
          <w:type w:val="bbPlcHdr"/>
        </w:types>
        <w:behaviors>
          <w:behavior w:val="content"/>
        </w:behaviors>
        <w:guid w:val="{278D46F4-EFF2-4377-AF18-DB85A6E6496E}"/>
      </w:docPartPr>
      <w:docPartBody>
        <w:p w:rsidR="00D70CE1" w:rsidRDefault="00D70CE1">
          <w:pPr>
            <w:pStyle w:val="4D7966C3BCC24D24BA1D829D2B3D51E0"/>
          </w:pPr>
          <w:r w:rsidRPr="001E0779">
            <w:rPr>
              <w:rStyle w:val="Textodelmarcadordeposicin"/>
            </w:rPr>
            <w:t>Haga clic aquí para escribir texto.</w:t>
          </w:r>
        </w:p>
      </w:docPartBody>
    </w:docPart>
    <w:docPart>
      <w:docPartPr>
        <w:name w:val="81675C739636470D91C2FF8EB6262445"/>
        <w:category>
          <w:name w:val="General"/>
          <w:gallery w:val="placeholder"/>
        </w:category>
        <w:types>
          <w:type w:val="bbPlcHdr"/>
        </w:types>
        <w:behaviors>
          <w:behavior w:val="content"/>
        </w:behaviors>
        <w:guid w:val="{27C6223F-7885-4950-AAD7-12F999A36655}"/>
      </w:docPartPr>
      <w:docPartBody>
        <w:p w:rsidR="00D70CE1" w:rsidRDefault="00D70CE1">
          <w:pPr>
            <w:pStyle w:val="81675C739636470D91C2FF8EB626244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E1"/>
    <w:rsid w:val="00D70C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D7966C3BCC24D24BA1D829D2B3D51E0">
    <w:name w:val="4D7966C3BCC24D24BA1D829D2B3D51E0"/>
  </w:style>
  <w:style w:type="paragraph" w:customStyle="1" w:styleId="81675C739636470D91C2FF8EB6262445">
    <w:name w:val="81675C739636470D91C2FF8EB6262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rn+DBfvmetm0DyTbXKaW3ck0T469+oliaPss3okoXJg=</DigestValue>
    </Reference>
    <Reference Type="http://www.w3.org/2000/09/xmldsig#Object" URI="#idOfficeObject">
      <DigestMethod Algorithm="http://www.w3.org/2001/04/xmlenc#sha256"/>
      <DigestValue>AP4/HOoShzt/iC2ruTHYOcCIg6RM16kI1/7bHCmGdyc=</DigestValue>
    </Reference>
    <Reference Type="http://uri.etsi.org/01903#SignedProperties" URI="#idSignedProperties">
      <Transforms>
        <Transform Algorithm="http://www.w3.org/TR/2001/REC-xml-c14n-20010315"/>
      </Transforms>
      <DigestMethod Algorithm="http://www.w3.org/2001/04/xmlenc#sha256"/>
      <DigestValue>T6oDKqtRthcUK8JOor2hIv9VDHLrjE2TrIKYCqTBgKc=</DigestValue>
    </Reference>
  </SignedInfo>
  <SignatureValue>a+TeDKcXzFVP466FrWkonU6na1omKEqoQTUbShPbCBM7soD7pWUyFcjPNgxYP/v5zPYXR5B/KVaH
eNCknMUPxH4K4pgn1ZPF0VhevRj5Y5CyJsfmwf9Lv3s4+nd0ZSs2iB9Pah/H6r+vWZfezNFr3yQM
N8DeP3EoAGNQheJ2uW7nKeswIXED//YgDbW4U4odMkPiVqt+BUazt//Jkp0he9iieLTm7DTeyA3S
PcMtKK8HvFO0SPP37YInsRZNN8y45v10QyY/euwXT9u+c+fNCs7hcyBLHU1sCmbDK+rWZ9kLlG7t
RB5l7A7eYTa7NwNdip5osN4/C3ezOTK2pq+LxQ==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zaeGpU9+0hlf/XyTqteSjkrzqiYrrfYD1v/rNfswnQM=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19GteBDMjAzLqr3dRLmvrp91shfbRfPnlESbPnZrGfE=</DigestValue>
      </Reference>
      <Reference URI="/word/document.xml?ContentType=application/vnd.openxmlformats-officedocument.wordprocessingml.document.main+xml">
        <DigestMethod Algorithm="http://www.w3.org/2001/04/xmlenc#sha256"/>
        <DigestValue>SJhdQt21gKUZo32Gj511sjbW3xet0eADbGb3uTnEHcw=</DigestValue>
      </Reference>
      <Reference URI="/word/endnotes.xml?ContentType=application/vnd.openxmlformats-officedocument.wordprocessingml.endnotes+xml">
        <DigestMethod Algorithm="http://www.w3.org/2001/04/xmlenc#sha256"/>
        <DigestValue>F3oStCg3nLkOnZlQFCAcqixqCyNF0jK9thLXzCTgieg=</DigestValue>
      </Reference>
      <Reference URI="/word/fontTable.xml?ContentType=application/vnd.openxmlformats-officedocument.wordprocessingml.fontTable+xml">
        <DigestMethod Algorithm="http://www.w3.org/2001/04/xmlenc#sha256"/>
        <DigestValue>Lt+YYYEOQ9sOAV2EkJGZ6x/HE+R6+NHWm/fPeCwWWI0=</DigestValue>
      </Reference>
      <Reference URI="/word/footer1.xml?ContentType=application/vnd.openxmlformats-officedocument.wordprocessingml.footer+xml">
        <DigestMethod Algorithm="http://www.w3.org/2001/04/xmlenc#sha256"/>
        <DigestValue>8UY73ZgsNmJnaB2W3c0bRHzFRrvKAt5jWU/iJ7YF7Uw=</DigestValue>
      </Reference>
      <Reference URI="/word/footer2.xml?ContentType=application/vnd.openxmlformats-officedocument.wordprocessingml.footer+xml">
        <DigestMethod Algorithm="http://www.w3.org/2001/04/xmlenc#sha256"/>
        <DigestValue>FlWp4svxlMK56C3plje0dCBGuZR0EzHkl65amJpHn7Q=</DigestValue>
      </Reference>
      <Reference URI="/word/footer3.xml?ContentType=application/vnd.openxmlformats-officedocument.wordprocessingml.footer+xml">
        <DigestMethod Algorithm="http://www.w3.org/2001/04/xmlenc#sha256"/>
        <DigestValue>UVb78tHNcv7/s2HAzU79Eh3Ux0PmLS4Tk/wVL6mqfN0=</DigestValue>
      </Reference>
      <Reference URI="/word/footnotes.xml?ContentType=application/vnd.openxmlformats-officedocument.wordprocessingml.footnotes+xml">
        <DigestMethod Algorithm="http://www.w3.org/2001/04/xmlenc#sha256"/>
        <DigestValue>pVlhE21Bz+DgJiUR135Xa1+GDwoPb4erN4w44meejf8=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2Xvo4I+euxwCa36jqxEI0YPKU68V4Oq8QaPUSlNpN08=</DigestValue>
      </Reference>
      <Reference URI="/word/glossary/fontTable.xml?ContentType=application/vnd.openxmlformats-officedocument.wordprocessingml.fontTable+xml">
        <DigestMethod Algorithm="http://www.w3.org/2001/04/xmlenc#sha256"/>
        <DigestValue>Lt+YYYEOQ9sOAV2EkJGZ6x/HE+R6+NHWm/fPeCwWWI0=</DigestValue>
      </Reference>
      <Reference URI="/word/glossary/settings.xml?ContentType=application/vnd.openxmlformats-officedocument.wordprocessingml.settings+xml">
        <DigestMethod Algorithm="http://www.w3.org/2001/04/xmlenc#sha256"/>
        <DigestValue>XAIDMWNVaJNftZB0aRx3cHGGZSH4YFJYP3zzy+TdEr4=</DigestValue>
      </Reference>
      <Reference URI="/word/glossary/styles.xml?ContentType=application/vnd.openxmlformats-officedocument.wordprocessingml.styles+xml">
        <DigestMethod Algorithm="http://www.w3.org/2001/04/xmlenc#sha256"/>
        <DigestValue>l5P6pgWeH37KqStyfrNrDwv0wNY8h9pJ37KuxHWr5LY=</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mSZe47QviygjXmTDB2ckGqX++3chsMj12d375Rn5GTo=</DigestValue>
      </Reference>
      <Reference URI="/word/header2.xml?ContentType=application/vnd.openxmlformats-officedocument.wordprocessingml.header+xml">
        <DigestMethod Algorithm="http://www.w3.org/2001/04/xmlenc#sha256"/>
        <DigestValue>deL/ZlxQ2roAny37FvAWfZX12J+57r9fhztbuVyjRHU=</DigestValue>
      </Reference>
      <Reference URI="/word/header3.xml?ContentType=application/vnd.openxmlformats-officedocument.wordprocessingml.header+xml">
        <DigestMethod Algorithm="http://www.w3.org/2001/04/xmlenc#sha256"/>
        <DigestValue>DnsSkN20d9/lkEQgPRzd+ipaqFkFgBVs71VeyMYSHyI=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EVgoTEmJI1iX6Q4rl33BgdX7BOosrHcox/YQ9rHDhfY=</DigestValue>
      </Reference>
      <Reference URI="/word/settings.xml?ContentType=application/vnd.openxmlformats-officedocument.wordprocessingml.settings+xml">
        <DigestMethod Algorithm="http://www.w3.org/2001/04/xmlenc#sha256"/>
        <DigestValue>Z+d/HWIuUMzJq2XLMK7KnpaJYXsgvHkjhKLDtxsC9cU=</DigestValue>
      </Reference>
      <Reference URI="/word/styles.xml?ContentType=application/vnd.openxmlformats-officedocument.wordprocessingml.styles+xml">
        <DigestMethod Algorithm="http://www.w3.org/2001/04/xmlenc#sha256"/>
        <DigestValue>xR6INW1Y7ilobO6vcULPJIngt//ndRRa2gdReDrKBk4=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rLNLhWh+2Qz1T6v5nWDiT0Zvqjig1oum5NnZQRTitL0=</DigestValue>
      </Reference>
    </Manifest>
    <SignatureProperties>
      <SignatureProperty Id="idSignatureTime" Target="#idPackageSignature">
        <mdssi:SignatureTime xmlns:mdssi="http://schemas.openxmlformats.org/package/2006/digital-signature">
          <mdssi:Format>YYYY-MM-DDThh:mm:ssTZD</mdssi:Format>
          <mdssi:Value>2020-09-30T15:38:24Z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2020-09-30T15:38:24Z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CJfT63togTivrmR7sSmOJic8FbH0w9snU4cjpoW/IMCBAp4s18YDzIwMjAwOTMwMTUzO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5ShBYr5XHh4qpNpQjk237QtHPJes+JttADMxIooCTEs=</DigestValue>
                </xd:DigestAlgAndValue>
                <xd:CRLIdentifier>
                  <xd:Issuer>CN=CA SINPE - PERSONA FISICA v2, OU=DIVISION SISTEMAS DE PAGO, O=BANCO CENTRAL DE COSTA RICA, C=CR, SERIALNUMBER=CPJ-4-000-004017</xd:Issuer>
                  <xd:IssueTime>2020-09-28T12:10:43Z</xd:IssueTime>
                </xd:CRLIdentifier>
              </xd:CRLRef>
              <xd:CRLRef>
                <xd:DigestAlgAndValue>
                  <DigestMethod Algorithm="http://www.w3.org/2001/04/xmlenc#sha256"/>
                  <DigestValue>acRziHae/XEiNT5l1GOs0uKZIoUSmGn0U2hywDweNDc=</DigestValue>
                </xd:DigestAlgAndValue>
                <xd:CRLIdentifier>
                  <xd:Issuer>CN=CA SINPE - PERSONA FISICA v2, OU=DIVISION SISTEMAS DE PAGO, O=BANCO CENTRAL DE COSTA RICA, C=CR, SERIALNUMBER=CPJ-4-000-004017</xd:Issuer>
                  <xd:IssueTime>2020-09-29T12:10:47Z</xd:IssueTime>
                </xd:CRLIdentifier>
              </xd:CRLRef>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NBcwgwky/gIBATANBgkqhkiG9w0BAQsFADCBmTEZMBcGA1UEBRMQQ1BKLTQtMDAwLTAwNDAxNzELMAkGA1UEBhMCQ1IxJDAiBgNVBAoTG0JBTkNPIENFTlRSQUwgREUgQ09TVEEgUklDQTEiMCAGA1UECxMZRElWSVNJT04gU0lTVEVNQVMgREUgUEFHTzElMCMGA1UEAxMcQ0EgU0lOUEUgLSBQRVJTT05BIEZJU0lDQSB2MhcNMjAwOTI4MTIxMDQzWhcNMjAxMDA2MDAzMDQzWjCDCTFo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xJ1B2sDnZnlVjAAAAAHEnFw0xNjA5MjMxOTUwMjZaMAwwCgYDVR0VBAMKAQEwMgITFAAAcSa8McaxWfy3FgAAAABxJhcNMTYwOTIzMTk1MD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CngTDLcTFthNpZAAAAAKeBFw0xNjExMTUwNDU1NDdaMAwwCgYDVR0VBAMKAQEwMgITFAAAp4Dz2Vd/Tw91iAAAAACngBcNMTYxMTE1MDQ1NTQ2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jftxPJzUcoQ6uAAAAACN+xcNMTYxMDE4MTcwMjI4WjAMMAoGA1UdFQQDCgEBMDICExQAAI32mbc8ZVJeybUAAAAAjfYXDTE2MTAxODE3MDIyOFowDDAKBgNVHRUEAwoBATAyAhMUAACKpyd7HVE4aDHnAAAAAIqnFw0xNjEwMTMxODQ5MDVaMAwwCgYDVR0VBAMKAQEwMgITFAAAiqbslrSEaOLenAAAAACKphcNMTYxMDEzMTg0OTA1WjAMMAoGA1UdFQQDCgEB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B/ayBUPNeER/G7AAAAAH9rFw0xNjEwMDUxODQ0NDFaMAwwCgYDVR0VBAMKAQEwMgITFAAAf2raiD/j08ZifwAAAAB/ahcNMTYxMDA1MTg0NDQxWjAMMAoGA1UdFQQDCgEBMDICExQAAH1T96Xf4A9hvBkAAAAAfVMXDTE2MTAwNDE2MTkwNlowDDAKBgNVHRUEAwoBATAyAhMUAAB9Uk3vmHzOEqQCAAAAAH1SFw0xNjEwMDQxNjE5MDZaMAwwCgYDVR0VBAMKAQEwMgITFAAAfUeL4jEtvVhToQAAAAB9RxcNMTYxMDA0MTYwMzMyWjAMMAoGA1UdFQQDCgEBMDICExQAAH1G38950K+IuMsAAAAAfUYXDTE2MTAwNDE2MDMzMl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B9h9KhV9V3CLt3AAAAAH2HFw0xNzAyMDMyMjM3NDBaMAwwCgYDVR0VBAMKAQEwMgITFAAAfYbE3Nje3dt+UwAAAAB9hhcNMTcwMjAzMjIzNzM5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VGVV8GjyR0WU6QAAAABUZUXDTE3MDUyOTIwMDc0NVowDDAKBgNVHRUEAwoBATAyAhMUAAFRlNH0c76aiwXRAAAAAVGUFw0xNzA1MjkyMDA3NDVaMAwwCgYDVR0VBAMKAQEwMgITFAAAvGSCNhAwyzX3mgAAAAC8ZBcNMTcwNTI1MjIwNzE1WjAMMAoGA1UdFQQDCgEBMDICExQAALxjTLt5e0QmXUYAAAAAvGMXDTE3MDUyNTIyMDcxNVowDDAKBgNVHRUEAwoBATAyAhMUAACMXTvZv7pwmTB8AAAAAIxdFw0xNzA1MjUyMjA3MTRaMAwwCgYDVR0VBAMKAQEwMgITFAAAjFyl2tK8c4TTAwAAAACMXBcNMTcwNTI1MjIwNzE0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CxRqJYOPcGV01WAAAAALFGFw0xNzA1MjIxNzAwMDlaMAwwCgYDVR0VBAMKAQEwMgITFAAAsUW+0+oxwNYPPgAAAACxRRcNMTcwNTIyMTcwMDA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AhsNN7cj2l8m+nQAAAACGwxcNMTcwNTE5MjAyMDQ0WjAMMAoGA1UdFQQDCgEBMDICExQAAIbCsJpYYhhx/loAAAAAhsIXDTE3MDUxOTIwMjA0NFowDDAKBgNVHRUEAwoBATAyAhMUAAGTzGWwKV/LvjemAAAAAZPMFw0xNzA1MTgyMDE2MzlaMAwwCgYDVR0VBAMKAQEwMgITFAABk8tgxhM+f4LNvQAAAAGTyxcNMTcwNTE4MjAxNjM5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l9WPrwgNqCDwwAAAAACX1RcNMTcwNTE2MTk1MDU0WjAMMAoGA1UdFQQDCgEBMDICExQAAJfUN6e2T7oln/0AAAAAl9QXDTE3MDUxNjE5NTA1M1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HZ/1pIFx2KmUHIAAAAAdn8XDTE3MDQyMTE4MzM1MFowDDAKBgNVHRUEAwoBATAyAhMUAAB2fi2vuJxTfBcWAAAAAHZ+Fw0xNzA0MjExODMzNT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v8QT/eQ8Luo27QAAAAC/xBcNMTcwNzE5MjI0MzM1WjAMMAoGA1UdFQQDCgEBMDICExQAAL/DjqqLvSSAZsgAAAAAv8MXDTE3MDcxOTIyNDMzNV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NJWJCWpKOfXXIMAAAAA0lYXDTE3MDcxMzIwNDUzNFowDDAKBgNVHRUEAwoBATAyAhMUAADSVVD2EOUsvk7EAAAAANJVFw0xNzA3MTMyMDQ1MzR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hne7ZTuoNuMQjgAAAACGdxcNMTcwNzI3MTU1NDA5WjAMMAoGA1UdFQQDCgEBMDICExQAAIZ27ZQI5waDx8IAAAAAhnY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CPQ2CSbU0KwBfXQAAAAI9DRcNMTcwOTEzMTUwMDA1WjAMMAoGA1UdFQQDCgEBMDICExQAAj0M5iQkGxcINe4AAAACPQwXDTE3MDkxMzE1MDAwNF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Hd31HzB51tsNPKAAAAAd3fFw0xODAzMjMxOTA4MzlaMAwwCgYDVR0VBAMKAQEwMgITFAAB3d71h7b5RYmC7QAAAAHd3hcNMTgwMzIzMTkwODM4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w6RqH4wzVP+VkwAAAADDpBcNMTgwNDIwMjMwNjU3WjAMMAoGA1UdFQQDCgEBMDICExQAAMOjbY+XGWWFAGMAAAAAw6MXDTE4MDQyMDIzMDY1Nl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CSb3Y4B5SivCVgAAAAAJJvFw0xODA0MDQyMDEwMTVaMAwwCgYDVR0VBAMKAQEwMgITFAAAkm5jFGb0VfyvrwAAAACSbhcNMTgwNDA0MjAxMDE1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DnlV17wihmZmbKgAAAAOeVRcNMTgwNjA0MjEwMDAwWjAMMAoGA1UdFQQDCgEBMDICExQAA55UgC3Fs8Dcy7YAAAADnlQXDTE4MDYwNDIwNTk1OVowDDAKBgNVHRUEAwoBATAyAhMUAACPOUDihW80kL/MAAAAAI85Fw0xODA2MDQyMDA5MTFaMAwwCgYDVR0VBAMKAQEwMgITFAAAjzgqbO1Qf01ifwAAAACPOBcNMTgwNjA0MjAwOTEx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LE8oYrxYCzC2QkAAAAAsTwXDTE4MDYwMTIwMzMwOFowDDAKBgNVHRUEAwoBATAyAhMUAACxO8QK+Wx9ndmSAAAAALE7Fw0xODA2MDEyMDMzMDhaMAwwCgYDVR0VBAMKAQEwMgITFAABGswu3uw6Qe6JJAAAAAEazBcNMTgwNTMxMjAyNTEzWjAMMAoGA1UdFQQDCgEBMDICExQAARrL2zGpX0rUWRMAAAABGssXDTE4MDUzMTIwMjUxM1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GexEGK7+69BvXwAAAAAZ7EFw0xODA4MjgxOTA1MzdaMAwwCgYDVR0VBAMKAQEwMgITFAABnsODYkUhUWNAIQAAAAGewxcNMTgwODI4MTkwNTM3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K/UGFLPFwmDfKUAAAAAr9QXDTE4MTEyOTE3MjU0MlowDDAKBgNVHRUEAwoBATAyAhMUAACv08d9PavUCnGCAAAAAK/TFw0xODExMjkxNzI1NDJ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CtwifVltm1qmSaAAAAAK3CFw0xODExMjMxNDQ0MThaMAwwCgYDVR0VBAMKAQEwMgITFAAArcFi/y9vmDojJQAAAACtwRcNMTgxMTIzMTQ0ND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DMOjT/P9FAHLZdAAAAAMw6Fw0xOTAxMTUyMzIxMzhaMAwwCgYDVR0VBAMKAQEwMgITFAAAzDl8ovofV+7hMAAAAADMORcNMTkwMTE1MjMyMTM3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AisPOaJQ+JHugEAAAAACKwxcNMTkwMjE1MTQwMjU1WjAMMAoGA1UdFQQDCgEBMDICExQAAIrCslHH9aeGIX4AAAAAisIXDTE5MDIxNTE0MDI1NVowDDAKBgNVHRUEAwoBATAyAhMUAACEzwxXfLuII6w0AAAAAITPFw0xOTAyMTQxOTA1MjNaMAwwCgYDVR0VBAMKAQEwMgITFAAAhM5alzIQKs7U5gAAAACEzhcNMTkwMjE0MTkwNTIz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A2wGnnSphy5fEQAAAAADbARcNMTkwNTAzMTUwNjI2WjAMMAoGA1UdFQQDCgEBMDICExQAANsAjK432ZKjoegAAAAA2wAXDTE5MDUwMzE1MDYyNl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B0weTj+ClSCI+BAAAAAHTBFw0xOTA3MDkxNTUyMjNaMAwwCgYDVR0VBAMKAQEwMgITFAAAdMAsZXA5MNbLFgAAAAB0wBcNMTkwNzA5MTU1Mj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b3btAK7vwoddf0AAAABvdsXDTE5MDcyNDE5NDYyMlowDDAKBgNVHRUEAwoBATAyAhMUAAG92rWPZ7IigGtgAAAAAb3aFw0xOTA3MjQxOTQ2MjJ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A5PFuz8E7vaV05gAAAADk8RcNMTkwODI3MjEwNjI2WjAMMAoGA1UdFQQDCgEBMDICExQAAOTwa/LgKdMJzKEAAAAA5PAXDTE5MDgyNzIxMDYyNV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DeiSpL2uQuOBltAAAAAN6JFw0xOTA4MjcxODQxMzRaMAwwCgYDVR0VBAMKAQEwMgITFAAA3ojDsDe61jAgHgAAAADeiBcNMTkwODI3MTg0MTMz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C8PCCOuzAj6005AAAAALw8Fw0xOTA4MjcxNjU1MjFaMAwwCgYDVR0VBAMKAQEwMgITFAAAvDujunbjWNM6HQAAAAC8OxcNMTkwODI3MTY1NTIx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IUtrDuirjGSrw8AAAAAhS0XDTE5MDkxMzIxNDc0OFowDDAKBgNVHRUEAwoBATAyAhMUAACFLD78gieF9fKEAAAAAIUsFw0xOTA5MTMyMTQ3NDh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AHal0PPC9Zs/gUUAAAAAdqUXDTE5MTAxNjE3NTA0OFowDDAKBgNVHRUEAwoBATAyAhMUAAB2pBJl3Y/PQF7TAAAAAHakFw0xOTEwMTYxNzUwNDh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A5O3DmrAaZihOkwAAAADk7RcNMTkxMTE4MjA1NjMzWjAMMAoGA1UdFQQDCgEBMDICExQAAOTscqu/ZHtbojwAAAAA5OwXDTE5MTExODIwNTYzM1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EjXK3rXHC30ODIAAAAASNcFw0xOTEyMTcxNjE4NTRaMAwwCgYDVR0VBAMKAQEwMgITFAABI1uSwDHcXA/MMgAAAAEjWxcNMTkxMjE3MTYxODUz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AyO6s3YHlfj72ygAAAADI7hcNMjAwMjEyMTc1NzU5WjAMMAoGA1UdFQQDCgEBMDICExQAAMjtj/qd9wTP8T0AAAAAyO0XDTIwMDIxMjE3NTc1O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AshC2zR14CTZ3GgAAAACyEBcNMjAwMjEyMTUyMTU4WjAMMAoGA1UdFQQDCgEBMDICExQAALIPDmTRjlrseusAAAAAsg8XDTIwMDIxMjE1MjE1OF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BzCV961VGUg/PdAAAAAHMJFw0yMDAyMjQxODAwNDhaMAwwCgYDVR0VBAMKAQEwMgITFAAAcwi11fbjqHj6lAAAAABzCBcNMjAwMjI0MTgwMDQ4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dCU1NxRq6WXqTQAAAAB0JRcNMjAwMjE3MTQ1NDM0WjAMMAoGA1UdFQQDCgEBMDICExQAAHQkql5yrDhaJwUAAAAAdCQXDTIwMDIxNzE0NTQzN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Af8MGWlr2KYzzoAAAAAB/wxcNMjAwMjE0MjA0MDA1WjAMMAoGA1UdFQQDCgEBMDICExQAAH/C/DByFknusf0AAAAAf8IXDTIwMDIxNDIwNDAwNF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AzL62wdCGSg4IQgAAAADMvhcNMjAwMzEzMTQxMDE1WjAMMAoGA1UdFQQDCgEBMDICExQAAMy9H2jS+2wpyuMAAAAAzL0XDTIwMDMxMzE0MTAxNV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C1QOH4JIHHK8fTAAAAALVAFw0yMDAzMTAyMTMxNTlaMAwwCgYDVR0VBAMKAQEwMgITFAAAtT8E6fB2l88ohQAAAAC1PxcNMjAwMzEwMjEzMTU5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Sb54Xi6MfR9voGAAAABJvnFw0yMDAzMDUxODA1NDBaMAwwCgYDVR0VBAMKAQEwMgITFAAEm+aMdxo2UlxY2wAAAASb5hcNMjAwMzA1MTgwNTQwWjAMMAoGA1UdFQQDCgEBMDICExQAAPGJicR4cMhk3OcAAAAA8YkXDTIwMDMwNTA0MjAxM1owDDAKBgNVHRUEAwoBATAyAhMUAADxiMGxk0oZXZXmAAAAAPGIFw0yMDAzMDUwNDIwMTN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AJfDOM9gSd+xrkMAAAAAl8MXDTIwMDMwNDIwMTA0NlowDDAKBgNVHRUEAwoBATAyAhMUAACXwr7zjXQ5GUWtAAAAAJfCFw0yMDAzMDQyMDEwNDV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CtiMMKOlAHrDxjAAAAAK2IFw0yMDAyMjcyMDU1MjdaMAwwCgYDVR0VBAMKAQEwMgITFAAArYf6Jf/49Sge3QAAAACthxcNMjAwMjI3MjA1NTI2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COzyHP1FeuNwQtAAAAAI7PFw0yMDAzMjQxNzEzMDBaMAwwCgYDVR0VBAMKAQEwMgITFAAAjs7ej614djsSXAAAAACOzhcNMjAwMzI0MTcxMzAwWjAMMAoGA1UdFQQDCgEBMDICExQAAM42l8jo4KMO2tgAAAAAzjYXDTIwMDMyNDE2NTAxNlowDDAKBgNVHRUEAwoBATAyAhMUAADONeS/y9zjqZUEAAAAAM41Fw0yMDAzMjQxNjUwMTZ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AeAdum5SwBPzYIwAAAAB4BxcNMjAwMzE5MjAxMDU4WjAMMAoGA1UdFQQDCgEBMDICExQAAHgGx5GpgCV+xA0AAAAAeAYXDTIwMDMxOTIwMTA1OFowDDAKBgNVHRUEAwoBATAyAhMUAAEGmVoE6Et9c4nyAAAAAQaZFw0yMDAzMTkxNjEwMzhaMAwwCgYDVR0VBAMKAQEwMgITFAABBpgjn4jGhW3kYwAAAAEGmBcNMjAwMzE5MTYxMDM4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D+J7LgP8zGqLN6AAAAAP4nFw0yMDAzMTgxNzM0MzhaMAwwCgYDVR0VBAMKAQEwMgITFAAA/iacVZyum+OT5wAAAAD+JhcNMjAwMzE4MTczNDM4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CLTSmxGWxFUR8mAAAAAItNFw0yMDA0MjEyMjA0MDhaMAwwCgYDVR0VBAMKAQEwMgITFAAAi0x84K/Jyf0o1QAAAACLTBcNMjAwNDIxMjIwNDA3WjAMMAoGA1UdFQQDCgEBMDICExQAAKDrcFkMKsfmyuoAAAAAoOsXDTIwMDQyMTIxNTAzNFowDDAKBgNVHRUEAwoBATAyAhMUAACg6mjytaMmzoDMAAAAAKDqFw0yMDA0MjEyMTU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BBzPuiVUdzNS7DgAAAAEHMxcNMjAwNDIxMTYyNjU3WjAMMAoGA1UdFQQDCgEBMDICExQAAQcyqSKuG3DT7yEAAAABBzIXDTIwMDQyMTE2MjY1NlowDDAKBgNVHRUEAwoBATAyAhMUAAEDH2SAIKo/+VSaAAAAAQMfFw0yMDA0MjAxOTA3MjJaMAwwCgYDVR0VBAMKAQEwMgITFAABAx56YvBeUbFR+gAAAAEDHhcNMjAwNDIwMTkwNzIy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KfR1R6xAsKpPCAAAAAAp9EXDTIwMDUyMTE2NTg1M1owDDAKBgNVHRUEAwoBATAyAhMUAACn0N97bcnCOoZyAAAAAKfQFw0yMDA1MjExNjU4NTN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KWTmZlJYsVqkpoAAAAApZMXDTIwMDUxOTE2NTA1M1owDDAKBgNVHRUEAwoBATAyAhMUAAClkvVnkGBF3xWOAAAAAKWSFw0yMDA1MTkxNjUwNTN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B6t2WIUSe4kb/yAAAAAHq3Fw0yMDA1MTUyMjM1NDBaMAwwCgYDVR0VBAMKAQEwMgITFAAAeratgWIwprhQuAAAAAB6thcNMjAwNTE1MjIzNTQw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DRBl42YumdNGvBAAAAANEGFw0yMDA1MTUxNjI1NTdaMAwwCgYDVR0VBAMKAQEwMgITFAAA0QU2SjI2+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JsZUaIaYkjJ4AgAAAAAmxkXDTIwMDUxMzE1MzUyMlowDDAKBgNVHRUEAwoBATAyAhMUAACbGKTEY5cDG5GwAAAAAJsYFw0yMDA1MTMxNTM1MjJ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AHq/BhtiW8HjrMUAAAAAer8XDTIwMDUwNjE5Mzg1MVowDDAKBgNVHRUEAwoBATAyAhMUAAB6vlPaqHBdpU/0AAAAAHq+Fw0yMDA1MDYxOTM4NTF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NchP0wFgKjNvoUAAAAA1yEXDTIwMDUwNDIzMjg1NlowDDAKBgNVHRUEAwoBATAyAhMUAADXIBqAGsQeSvizAAAAANcgFw0yMDA1MDQyMzI4NTV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InoAAAABatXFw0yMDA1MDQxNjQ5MjFaMAwwCgYDVR0VBAMKAQEwMgITFAAE8zia9teHzrjNoQAAAATzOBcNMjAwNTA0MTY0MzQ0WjAMMAoGA1UdFQQDCgEBMDICExQABPM3vjvRzuWloJAAAAAE8zcXDTIwMDUwNDE2NDM0NFowDDAKBgNVHRUEAwoBATAyAhMUAADHksIXWjo0IO/kAAAAAMeSFw0yMDA1MDIwNDIzMzdaMAwwCgYDVR0VBAMKAQEwMgITFAAAx5EbJPDXhhVWlgAAAADHkRcNMjAwNTAyMDQyMzM3WjAMMAoGA1UdFQQDCgEBMDICExQABXNaKd7M+M3tCcEAAAAFc1oXDTIwMDUwMjAzMTkzOVowDDAKBgNVHRUEAwoBATAyAhMUAAVzWeKTOIHJ7MGYAAAABXNZFw0yMDA1MDIwMzE5MzZ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HGjX/9hTqwIcmQAAAAEcaBcNMjAwNjExMjI0NDQ4WjAMMAoGA1UdFQQDCgEBMDICExQAARxnKLdH+TG+JWMAAAABHGcXDTIwMDYxMTIyNDQ0OFowDDAKBgNVHRUEAwoBATAyAhMUAAHgQ8KFt/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AKd/myeo8hgyiXUAAAAAp38XDTIwMDYxMDE2MTIwMVowDDAKBgNVHRUEAwoBATAyAhMUAACnflRRzLElxSt1AAAAAKd+Fw0yMDA2MTAxNjEyMDB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CVidnvyAnwhXaxAAAAAJWJFw0yMDA2MDkxNjIzNTlaMAwwCgYDVR0VBAMKAQEwMgITFAAAlYjYK2UUP23JLQAAAACViBcNMjAwNjA5MTYyMzU4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AIrNwlO2c6stsO0AAAAAis0XDTIwMDYwODE2MDQyNlowDDAKBgNVHRUEAwoBATAyAhMUAACKzBLP2wI1SutRAAAAAIrMFw0yMDA2MDgxNjA0MjZ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NLsPvqKD12SGIMAAAAA0uwXDTIwMDYwODE1MjMxNVowDDAKBgNVHRUEAwoBATAyAhMUAADS6+w9PDpmEUlBAAAAANLrFw0yMDA2MDgxNTIzMTR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JdTsi0GAIvu1iAAAAAAl1MXDTIwMDYwNTIwMjY0N1owDDAKBgNVHRUEAwoBATAyAhMUAACXUjg7Vg38RBg/AAAAAJdSFw0yMDA2MDUyMDI2NDdaMAwwCgYDVR0VBAMKAQEwMgITFAAAjo3rsrr8LxHIfgAAAACOjRcNMjAwNjA1MjAyMzA3WjAMMAoGA1UdFQQDCgEBMDICExQAAI6M3EercldFRGIAAAAAjowXDTIwMDYwNTIwMjMwNl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AxkqYr3d7zdwT+AAAAADGShcNMjAwNjAzMjEzNDM3WjAMMAoGA1UdFQQDCgEBMDICExQAAMZJcg7aq7TmBJ8AAAAAxkkXDTIwMDYwMzIxMzQzN1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L9JYda2IoSC9rQAAAAAv0lFw0yMDA1MjgxNDQzNDBaMAwwCgYDVR0VBAMKAQEwMgITFAAC/SSMkfc5bJxKQgAAAAL9JBcNMjAwNTI4MTQ0MzM5WjAMMAoGA1UdFQQDCgEBMDICExQAAUOiHSYsV4MCnZIAAAABQ6IXDTIwMDUyNzIwMjEyMVowDDAKBgNVHRUEAwoBATAyAhMUAAFDoQcez9LCYpMvAAAAAUOhFw0yMDA1MjcyMDIxMjFaMAwwCgYDVR0VBAMKAQEwMgITFAADG+/TOY17MNIsRwAAAAMb7xcNMjAwNTI3MTkzNDQ0WjAMMAoGA1UdFQQDCgEBMDICExQAAxvuVsSMxkgaxJEAAAADG+4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AhX34k3X9qrWSrgAAAACFfRcNMjAwNTI3MTQxNDQ2WjAMMAoGA1UdFQQDCgEBMDICExQAAIV8pRy+62Bz9J0AAAAAhXwXDTIwMDUyNzE0MTQ0NV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Dc7Sp6x0gFQNn+AAAAANztFw0yMDA3MDEyMDE1NTFaMAwwCgYDVR0VBAMKAQEwMgITFAAA3OyiP5LfowTXuAAAAADc7BcNMjAwNzAxMjAxNTUw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B0iQJCPU1FP4AQAAAAAHSJFw0yMDA2MzAxNzMzMDhaMAwwCgYDVR0VBAMKAQEwMgITFAAAdIhrcEzIZ2g2awAAAAB0iBcNMjAwNjMwMTczMzA4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B5oe6OUf3KykD3AAAAAHmhFw0yMDA2MjkxNjAwNTRaMAwwCgYDVR0VBAMKAQEwMgITFAAAeaAiAuk7WGM7NgAAAAB5oBcNMjAwNjI5MTYwMDUz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wRiHbx7QKHkA9QAAAADBGBcNMjAwNjI0MTYwMzQ2WjAMMAoGA1UdFQQDCgEBMDICExQAAMEXsGA+FRRpNzUAAAAAwRcXDTIwMDYyNDE2MDM0Nl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wTH1mkAAAAA0scXDTIwMDYxNzIxMTIzNlowDDAKBgNVHRUEAwoBATAyAhMUAACJIe6PkFteRYIPAAAAAIkhFw0yMDA2MTcyMDIxMTRaMAwwCgYDVR0VBAMKAQEwMgITFAAAiSCIso99fQO5aAAAAACJIBcNMjAwNjE3MjAyMTE0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GGd51f08Cq5Uw/AAAAAYZ3Fw0yMDA2MTYxNTQ2MzVaMAwwCgYDVR0VBAMKAQEwMgITFAABhnah4eYAzHOuHwAAAAGGdhcNMjAwNjE2MTU0NjM0WjAMMAoGA1UdFQQDCgEBMDICExQAAg45g7+Auo9xhPQAAAACDjkXDTIwMDYxNjE0MzkyNlowDDAKBgNVHRUEAwoBATAyAhMUAAIOOD5sBZ2CbGY1AAAAAg44Fw0yMDA2MTYxNDM5MjVaMAwwCgYDVR0VBAMKAQEwMgITFAAD4hSFa+QFKZUxBAAAAAPiFBcNMjAwNjE1MjEyOTEyWjAMMAoGA1UdFQQDCgEBMDICExQAA+ITW1Aqb5wFM4IAAAAD4hMXDTIwMDYxNTIxMjkxMl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AzKyZdXwaIImh3wAAAADMrBcNMjAwNjE1MjAyMDIwWjAMMAoGA1UdFQQDCgEBMDICExQAAMyrSt6XGenea5MAAAAAzKsXDTIwMDYxNTIwMjAyMF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KdhEFtappp3vP0AAAAAp2EXDTIwMDYxNTE1MTMyNlowDDAKBgNVHRUEAwoBATAyAhMUAACnYIt9lzlhEqdeAAAAAKdgFw0yMDA2MTUxNTEzMjV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DBiEMHyUemYtXdAAAAAMGIFw0yMDA3MjQxOTI1MDVaMAwwCgYDVR0VBAMKAQEwMgITFAAAwYdB1geC7daMRgAAAADBhxcNMjAwNzI0MTkyNTA1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Mp0JE4a3K/FG3kAAAAAynQXDTIwMDcyMjE3MzcyMVowDDAKBgNVHRUEAwoBATAyAhMUAADKcx74gmLYeDCEAAAAAMpzFw0yMDA3MjIxNzM3Mj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CRN//cuLvbraLtAAAAAJE3Fw0yMDA3MTAxNTQ3NDVaMAwwCgYDVR0VBAMKAQEwMgITFAAAkTape70TfVnpTAAAAACRNhcNMjAwNzEwMTU0NzQ1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DaUZvQxXNy9YNGAAAAANpRFw0yMDA3MDkxODM2NThaMAwwCgYDVR0VBAMKAQEwMgITFAAA2lCrQymD57LlYgAAAADaUBcNMjAwNzA5MTgzNjU4WjAMMAoGA1UdFQQDCgEBMDICExQAAymhtqY6dg92Z2QAAAADKaEXDTIwMDcwOTE3MDMwMVowDDAKBgNVHRUEAwoBATAyAhMUAAMpoLA38PcVlE4vAAAAAymgFw0yMDA3MDkxNzAzMDB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A5BnqazdGFQCxhwAAAADkGRcNMjAwNzAzMTkxMzM3WjAMMAoGA1UdFQQDCgEBMDICExQAAOQYoYrFgjjNG5IAAAAA5BgXDTIwMDcwMzE5MTMzN1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A4OE7UlTi0OujEgAAAADg4RcNMjAwNzAyMjAyNjIyWjAMMAoGA1UdFQQDCgEBMDICExQAAODg+fhZao9mn34AAAAA4OAXDTIwMDcwMjIwMjYyMlowDDAKBgNVHRUEAwoBATAyAhMUAAPHi/n4cN4iwMplAAAAA8eLFw0yMDA3MDIyMDE5NDlaMAwwCgYDVR0VBAMKAQEwMgITFAADx4ruRr2F4EejLwAAAAPHihcNMjAwNzAyMjAxOTQ5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CqHaUNxJB60TeCAAAAAKodFw0yMDA3MzAxODU3MDdaMAwwCgYDVR0VBAMKAQEwMgITFAAAqhxL26eiCZdOWwAAAACqHBcNMjAwNzMwMTg1NzA3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CfY+lWc8yPQBSAAAAAAJ9jFw0yMDA3MzAxNjMwMzZaMAwwCgYDVR0VBAMKAQEwMgITFAAAn2G/KjEkwbzJugAAAACfYRcNMjAwNzMwMTYzMDM2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AHWRCppgux2RPvUAAAAAdZEXDTIwMDczMDIyMDk0OFowDDAKBgNVHRUEAwoBATAyAhMUAAB1kOIZLcddSSb1AAAAAHWQFw0yMDA3MzAyMjA5NDh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N59JBF0wsRzkcYAAAAA3n0XDTIwMDczMDIyMDM1MlowDDAKBgNVHRUEAwoBATAyAhMUAADefGT1EY1uv6COAAAAAN58Fw0yMDA3MzAyMjAzNTJ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B2ORbDR55svIbFAAAAAHY5Fw0yMDA3MzAyMTIzMDJaMAwwCgYDVR0VBAMKAQEwMgITFAAAdjjJmPROhqyuBQAAAAB2OBcNMjAwNzMwMjEyMzAy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LMiTqQ+ag5R1oMAAAAAsyIXDTIwMDczMDIxMDEzM1owDDAKBgNVHRUEAwoBATAyAhMUAACzIVfUmpjVPjbdAAAAALMhFw0yMDA3MzAyMTAxMzN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Anf9CDblNE98iAgAAAACd/xcNMjAwNzMwMjMyMTI5WjAMMAoGA1UdFQQDCgEBMDICExQAAJ3+KyKMFMQROsAAAAAAnf4XDTIwMDczMDIzMjEyOV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BubS/PiiZ7E/hPAAAAAG5tFw0yMDA3MzAyMzEzMDNaMAwwCgYDVR0VBAMKAQEwMgITFAAAbmzi/FJ+tkFdLAAAAABubBcNMjAwNzMwMjMxMzAzWjAMMAoGA1UdFQQDCgEBMDICExQAAQSLufFFIZ71JW8AAAABBIsXDTIwMDczMDIzMTIwN1owDDAKBgNVHRUEAwoBATAyAhMUAAEEipliyeGuD6abAAAAAQSKFw0yMDA3MzAyMzEyMDd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Adveqse8S/I+NmgAAAAB29xcNMjAwNzMwMjMwNzUxWjAMMAoGA1UdFQQDCgEBMDICExQAAHb2Skwd1oU95c8AAAAAdvYXDTIwMDczMDIzMDc1MV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JiNmTxHtK4aZsgAAAAAmI0XDTIwMDczMDIzMDEwN1owDDAKBgNVHRUEAwoBATAyAhMUAACYjAM6/BQ+PCg1AAAAAJiMFw0yMDA3MzAyMzAxMDd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AwhjOlSb8DiU7ogAAAADCGBcNMjAwNzMwMjI1OTA1WjAMMAoGA1UdFQQDCgEBMDICExQAAMIXpAwNh2/VYcgAAAAAwhcXDTIwMDczMDIyNTkwN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I5tZfCLrjh7h7gAAAAAjm0XDTIwMDczMDIyNTUwNlowDDAKBgNVHRUEAwoBATAyAhMUAACObHB52KW22sCQAAAAAI5sFw0yMDA3MzAyMjU1MDZaMAwwCgYDVR0VBAMKAQEwMgITFAABOGzhuoii0YqIHgAAAAE4bBcNMjAwNzMwMjI1NDMxWjAMMAoGA1UdFQQDCgEBMDICExQAAThr3uAq9ldy+DcAAAABOGsXDTIwMDczMDIyNTQzMFowDDAKBgNVHRUEAwoBATAyAhMUAABzXzzKT+Vb7g27AAAAAHNfFw0yMDA3MzAyMjU0MTNaMAwwCgYDVR0VBAMKAQEwMgITFAAAc14Sl7MtlktSZAAAAABzXhcNMjAwNzMwMjI1NDEz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Jd9nw3TcZhkC8oAAAAAl30XDTIwMDczMDIyNTIwMFowDDAKBgNVHRUEAwoBATAyAhMUAACXfKO4OcN1uOlVAAAAAJd8Fw0yMDA3MzAyMjUyMDB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CmFSjueQe7jMRIAAAAAKYVFw0yMDA3MzAyMjQwNDRaMAwwCgYDVR0VBAMKAQEwMgITFAAAphQ2OdPMMNbMgwAAAACmFBcNMjAwNzMwMjI0MDQzWjAMMAoGA1UdFQQDCgEBMDICExQAAMb8i4u/+ChPVKUAAAAAxvwXDTIwMDczMDIyNDAzM1owDDAKBgNVHRUEAwoBATAyAhMUAADG+50Flr7cSQLSAAAAAMb7Fw0yMDA3MzAyMjQwMzNaMAwwCgYDVR0VBAMKAQEwMgITFAAAlhNi2m/fQ6iC8wAAAACWExcNMjAwNzMwMjI0MDAwWjAMMAoGA1UdFQQDCgEBMDICExQAAJYSpJccpnGiw7gAAAAAlhIXDTIwMDczMDIyNDAwMF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Cbz91+1EwD1EcwwAAAAJvPxcNMjAwNzMxMTU1NDE5WjAMMAoGA1UdFQQDCgEBMDICExQAAm8+3GtazsbCaBUAAAACbz4XDTIwMDczMTE1NTQxOV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AKS1kikxMlY1iKAAAAAApLUXDTIwMDczMTE1MjExMlowDDAKBgNVHRUEAwoBATAyAhMUAACktIt3emVUVdJuAAAAAKS0Fw0yMDA3MzExNTIxMTJ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AJ0BHHVUfgebVV8AAAAAnQEXDTIwMDczMTE0NDYyMVowDDAKBgNVHRUEAwoBATAyAhMUAACdANKpPMvHGd+6AAAAAJ0AFw0yMDA3MzExNDQ2MjF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Dsh/RZAgJZc5mAAAAAAOyHFw0yMDA3MzExNDQxMDFaMAwwCgYDVR0VBAMKAQEwMgITFAAA7Ib3I0IVlf+r5gAAAADshhcNMjAwNzMxMTQ0MTAwWjAMMAoGA1UdFQQDCgEBMDICExQAANe1yXM96pfcmckAAAAA17UXDTIwMDczMTE0NDAxOFowDDAKBgNVHRUEAwoBATAyAhMUAADXtO9Sy6JU3cIcAAAAANe0Fw0yMDA3MzExNDQwMT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Cp/+PGI8DVofDCAAAAAKn/Fw0yMDA3MzAyMzQzMzNaMAwwCgYDVR0VBAMKAQEwMgITFAAAqf7ia1wxyPDSlwAAAACp/hcNMjAwNzMwMjM0MzMz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CTwdKeNkObg6ltAAAAAJPBFw0yMDA3MzExODMyMjNaMAwwCgYDVR0VBAMKAQEwMgITFAAAk8C1WtAoD6C2igAAAACTwBcNMjAwNzMxMTgzMjIz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AqmnXPjAmD7htgQAAAACqaRcNMjAwNzMxMTczMTM5WjAMMAoGA1UdFQQDCgEBMDICExQAAKpodyO0RL44vcMAAAAAqmgXDTIwMDczMTE3MzEzOV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GNizir7s0U7KeoQAAAAY2LBcNMjAwNzMxMTY1NDAxWjAMMAoGA1UdFQQDCgEBMDICExQABjYr1FZrVgiVX+gAAAAGNisXDTIwMDczMTE2NTQwMFowDDAKBgNVHRUEAwoBATAyAhMUAAHKt/881wWZphBmAAAAAcq3Fw0yMDA3MzExNjUzMTFaMAwwCgYDVR0VBAMKAQEwMgITFAAByrZBPYrwnP7ycAAAAAHKthcNMjAwNzMxMTY1MzExWjAMMAoGA1UdFQQDCgEBMDICExQAAQlPye6CNk/kuPAAAAABCU8XDTIwMDczMTE2NTMwM1owDDAKBgNVHRUEAwoBATAyAhMUAAEJTrR+Mb7jaUYlAAAAAQlOFw0yMDA3MzExNjUzMDN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I1Dpk4MWCirSuwAAAAAjUMXDTIwMDczMTIzMzkyMVowDDAKBgNVHRUEAwoBATAyAhMUAACNQt/CwM4dQO2SAAAAAI1CFw0yMDA3MzEyMzM5MjF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MVsAVBMD1oP4VMAAAAAxWwXDTIwMDczMTIzMjk1NlowDDAKBgNVHRUEAwoBATAyAhMUAADFa4ukwuR37O7FAAAAAMVrFw0yMDA3MzEyMzI5NTZ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L4gzap9vdOLURsAAAAAviAXDTIwMDczMTIzMDI0M1owDDAKBgNVHRUEAwoBATAyAhMUAAC+HxHdTG1VpihtAAAAAL4fFw0yMDA3MzEyMzAyNDN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AJbHVqpwD7tyqJcAAAAAlscXDTIwMDczMTIyMDMyNlowDDAKBgNVHRUEAwoBATAyAhMUAACWxr/Z6nQeriUbAAAAAJbGFw0yMDA3MzEyMjAzMjZ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A6E3+bHI2lGBn3AAAAADoTRcNMjAwNzMxMjE0NjM4WjAMMAoGA1UdFQQDCgEBMDICExQAAOhMVSX0iPNEKQIAAAAA6EwXDTIwMDczMTIxNDYzOFowDDAKBgNVHRUEAwoBATAyAhMUAAG0NTU1chJtv9rbAAAAAbQ1Fw0yMDA3MzEyMTQ1MTVaMAwwCgYDVR0VBAMKAQEwMgITFAABtDR2LqC6BTjRFAAAAAG0NBcNMjAwNzMxMjE0NTE1WjAMMAoGA1UdFQQDCgEBMDICExQAAI3/AnHRKM/Qg8sAAAAAjf8XDTIwMDczMTIxNDIxOFowDDAKBgNVHRUEAwoBATAyAhMUAACN/t+doPrTbWzbAAAAAI3+Fw0yMDA3MzEyMTQyMTd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AzWBoI8xB5YpcVgAAAADNYBcNMjAwNzMxMjA1MzI5WjAMMAoGA1UdFQQDCgEBMDICExQAAM1ffUmWQsOnCBcAAAAAzV8XDTIwMDczMTIwNTMyOV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AcC8ddnPeI2P1fwAAAABwLxcNMjAwODAxMDIzNDE5WjAMMAoGA1UdFQQDCgEBMDICExQAAHAug241vEtUpVQAAAAAcC4XDTIwMDgwMTAyMzQxOVowDDAKBgNVHRUEAwoBATAyAhMUAAGfoOxGL+oiS1UlAAAAAZ+gFw0yMDA4MDEwMjMzMzlaMAwwCgYDVR0VBAMKAQEwMgITFAABn5+/NHkkLGG+8AAAAAGfnxcNMjAwODAxMDIzMzM5WjAMMAoGA1UdFQQDCgEBMDICExQAAJynGcTfMzQMVZQAAAAAnKcXDTIwMDgwMTAyMzMyMFowDDAKBgNVHRUEAwoBATAyAhMUAACcppUB4nbFu7brAAAAAJymFw0yMDA4MDEwMjMzMjB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ComZE3Vt4ukqdTAAAAAKiZFw0yMDA4MDEwMTAyMjhaMAwwCgYDVR0VBAMKAQEwMgITFAAAqJgXBHuRBU/WzAAAAAComBcNMjAwODAxMDEwMjI4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AnTc7VPaotKQQEgAAAACdNxcNMjAwNzMxMjM1NDUzWjAMMAoGA1UdFQQDCgEBMDICExQAAJ02ZoTbCbbEHogAAAAAnTYXDTIwMDczMTIzNTQ1M1owDDAKBgNVHRUEAwoBATAyAhMUAADZ+WzRSCQqbJXUAAAAANn5Fw0yMDA3MzEyMzU0MDVaMAwwCgYDVR0VBAMKAQEwMgITFAAA2fg8aXTMCZtf/QAAAADZ+BcNMjAwNzMxMjM1NDA1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+1cAAAAAvRcXDTIwMDgwMTA2MDkzM1owDDAKBgNVHRUEAwoBATAyAhMUAAMDCRBlvRPYfgprAAAAAwMJFw0yMDA4MDEwNjA2NTNaMAwwCgYDVR0VBAMKAQEwMgITFAADAwiovytWOZDJkQAAAAMDCBcNMjAwODAxMDYwNjUzWjAMMAoGA1UdFQQDCgEBMDICExQAAKKlYQjIl4OREaUAAAAAoqUXDTIwMDgwMTA2MDYyMFowDDAKBgNVHRUEAwoBATAyAhMUAACipEsKxyY9Tw+/AAAAAKKkFw0yMDA4MDEwNjA2MjB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COVV8Oz1OwnZruAAAAAI5VFw0yMDA4MDEwNTQwMTJaMAwwCgYDVR0VBAMKAQEwMgITFAAAjlTBCcxPV6pXVgAAAACOVBcNMjAwODAxMDU0MDE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AqR17n9CINjcnJgAAAACpHRcNMjAwODAxMDUzODI4WjAMMAoGA1UdFQQDCgEBMDICExQAAKkcGxPBCQZYRSUAAAAAqRwXDTIwMDgwMTA1MzgyOF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AHMP9dMmSQXy5iMAAAAAcw8XDTIwMDgwMTA1MTg0NVowDDAKBgNVHRUEAwoBATAyAhMUAABzDu1TNVOS1RVbAAAAAHMOFw0yMDA4MDEwNTE4NDV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DM0OGOVEc/l608AAAAAMzQFw0yMDA4MDEwNTE0MzRaMAwwCgYDVR0VBAMKAQEwMgITFAAAzM/miujrbRQC/gAAAADMzxcNMjAwODAxMDUxNDM0WjAMMAoGA1UdFQQDCgEBMDICExQAAH13sNmEiJ/NMosAAAAAfXcXDTIwMDgwMTA1MTQwOVowDDAKBgNVHRUEAwoBATAyAhMUAAB9dpBcthda7iF3AAAAAH12Fw0yMDA4MDEwNTE0MDl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NYlovCyoM4q81cAAAAA1iUXDTIwMDgwMTA0NTEzNFowDDAKBgNVHRUEAwoBATAyAhMUAADWJAx+Imku6RVBAAAAANYkFw0yMDA4MDEwNDUxMzRaMAwwCgYDVR0VBAMKAQEwMgITFAABHUBSto/weqillgAAAAEdQBcNMjAwODAxMDQ1MDM4WjAMMAoGA1UdFQQDCgEBMDICExQAAR0/KPaiA3CVWokAAAABHT8XDTIwMDgwMTA0NTAzOF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EwCvsEH1AdyE7nAAAAATAKFw0yMDA4MDEwNDQ1MTBaMAwwCgYDVR0VBAMKAQEwMgITFAABMAkG7TEN1XOMowAAAAEwCRcNMjAwODAxMDQ0NTEwWjAMMAoGA1UdFQQDCgEBMDICExQAAJ8B9DWREbn6LQUAAAAAnwEXDTIwMDgwMTA0NDMyOFowDDAKBgNVHRUEAwoBATAyAhMUAACfAIuL6mYcqKwIAAAAAJ8AFw0yMDA4MDEwNDQzMjd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BvpWqDbRD73kJTAAAAAG+lFw0yMDA4MDEwNDEyMjBaMAwwCgYDVR0VBAMKAQEwMgITFAAAb6QjK3OU1igZcQAAAABvpBcNMjAwODAxMDQxMjIw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ITl/m0pByAHvzMAAAAAhOUXDTIwMDgwMTA0MDcxOFowDDAKBgNVHRUEAwoBATAyAhMUAACE5Cvno+JqfA3xAAAAAITkFw0yMDA4MDEwNDA3M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Dg9e1cA/FgLepiAAAAAOD1Fw0yMDA4MDEwMzEwNDRaMAwwCgYDVR0VBAMKAQEwMgITFAAA4PTn0cNapJHTgwAAAADg9BcNMjAwODAxMDMxMDQ0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CnExHnSdfHR0eIAAAAAKcTFw0yMDA4MTExNDUyNDVaMAwwCgYDVR0VBAMKAQEwMgITFAAApxLe3sOF6Cv7cAAAAACnEhcNMjAwODExMTQ1MjQ1WjAMMAoGA1UdFQQDCgEBMDICExQAALX+CqMmJIxfwmsAAAAAtf4XDTIwMDgxMTE0Mzg1MlowDDAKBgNVHRUEAwoBATAyAhMUAAC1/f8TlqYKXHzJAAAAALX9Fw0yMDA4MTExNDM4NTJaMAwwCgYDVR0VBAMKAQEwMgITFAAG/hrrLSGpN6Ki+wAAAAb+GhcNMjAwODExMDQwNTE5WjAMMAoGA1UdFQQDCgEBMDICExQABv4ZASMrDxDvkDMAAAAG/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AikMCORu3sphnpQAAAACKQxcNMjAwODEwMjE1MzQ0WjAMMAoGA1UdFQQDCgEBMDICExQAAIpCKghgDF1xi0gAAAAAikIXDTIwMDgxMDIxNTM0N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MuYVnPe1WataSEAAAAAy5gXDTIwMDgwNDIwMjkxMFowDDAKBgNVHRUEAwoBATAyAhMUAADLl+80daeYwghRAAAAAMuXFw0yMDA4MDQyMDI5MTB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Dp52TSjFnQUJoCAAAAAOnnFw0yMDA4MDMxODMzMjBaMAwwCgYDVR0VBAMKAQEwMgITFAAA6eaQTnRBOxeGdwAAAADp5hcNMjAwODAzMTgzMzIwWjAMMAoGA1UdFQQDCgEBMDICExQAAIT3tDmika4BlgQAAAAAhPcXDTIwMDgwMzE3MTkwOVowDDAKBgNVHRUEAwoBATAyAhMUAACE9o3tvpNOfBAfAAAAAIT2Fw0yMDA4MDMxNzE5MDl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MXWYkFkLFXT+hgAAAAAxdYXDTIwMDgwMTA3MTAyNFowDDAKBgNVHRUEAwoBATAyAhMUAADF1X3r+PCI4in/AAAAAMXVFw0yMDA4MDEwNzEwMjR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AMuaNypqQEHVNekAAAAAy5oXDTIwMDgwMTA2MjgzOVowDDAKBgNVHRUEAwoBATAyAhMUAADLmdkuFXCz9QcdAAAAAMuZFw0yMDA4MDEwNjI4Mzl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C8WKZ3CNmwCV6bAAAAALxYFw0yMDA4MDEwNjE4MzJaMAwwCgYDVR0VBAMKAQEwMgITFAAAvFc0CoNpYGtPwgAAAAC8VxcNMjAwODAxMDYxODMyWjAMMAoGA1UdFQQDCgEBMDICExQAAG6VTaAGFRrCW48AAAAAbpUXDTIwMDgwMTA2MTgwOVowDDAKBgNVHRUEAwoBATAyAhMUAABulB3XE16GaCrbAAAAAG6UFw0yMDA4MDEwNjE4MDh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Bv/b/tEYB54IfsAAAAAG/9Fw0yMDA4MjUyMjI3NTdaMAwwCgYDVR0VBAMKAQEwMgITFAAAb/zmT2qpiC1kwgAAAABv/BcNMjAwODI1MjIyNzU3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C6llsJEZ4zd/xyAAAAALqWFw0yMDA4MjQxNTI4MDNaMAwwCgYDVR0VBAMKAQEwMgITFAAAupVTfN/VeK658AAAAAC6lRcNMjAwODI0MTUyODAy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Ag33p6sJ+PoxvpQAAAACDfRcNMjAwODIxMTUyNjM0WjAMMAoGA1UdFQQDCgEBMDICExQAAIN8DD4qES3SKCwAAAAAg3wXDTIwMDgyMTE1MjYzNFowDDAKBgNVHRUEAwoBATAyAhMUAATCBJHAQB6uH6kHAAAABMIEFw0yMDA4MjExNTA4MjNaMAwwCgYDVR0VBAMKAQEwMgITFAAEwgO1QqxjgSM9SwAAAATCAxcNMjAwODIxMTUwODIyWjAMMAoGA1UdFQQDCgEBMDICExQAAIipOAfnH6fZDxcAAAAAiKkXDTIwMDgyMTE0NTk0MlowDDAKBgNVHRUEAwoBATAyAhMUAACIqLNQHoWs/dJ8AAAAAIioFw0yMDA4MjExNDU5ND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INVZPGzcQTVyOkAAAAAg1UXDTIwMDgyMDE5NTYxMlowDDAKBgNVHRUEAwoBATAyAhMUAACDVBwBAx9cYvHHAAAAAINUFw0yMDA4MjAxOTU2MTJ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DC1sQJlgxouExJAAAAAMLWFw0yMDA4MTgxNjAzMzZaMAwwCgYDVR0VBAMKAQEwMgITFAAAwtUunBNUip85igAAAADC1RcNMjAwODE4MTYwMzM1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B9M7M53w3WreFNAAAAAH0zFw0yMDA4MTcwNDA0MzZaMAwwCgYDVR0VBAMKAQEwMgITFAAAfTK4OYNseFBSzgAAAAB9MhcNMjAwODE3MDQwNDM2WjAMMAoGA1UdFQQDCgEBMDICExQAAYV9reHpDs+o3cYAAAABhX0XDTIwMDgxNTA0MDQ1OVowDDAKBgNVHRUEAwoBATAyAhMUAAGFfDXsumK3A9bBAAAAAYV8Fw0yMDA4MTUwNDA0NTh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AHF1e8ETl/m66u8AAAAAcXUXDTIwMDgxNDE2MTAzN1owDDAKBgNVHRUEAwoBATAyAhMUAABxdPkAHXtfUDSkAAAAAHF0Fw0yMDA4MTQxNjEwMzd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AyEqVofLPdYE0GwAAAADIShcNMjAwODE0MDQwMzE0WjAMMAoGA1UdFQQDCgEBMDICExQAAMhJLpws0wpKOwoAAAAAyEkXDTIwMDgxNDA0MDMxN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AfQ1yJ+xgVkUFQAAAAAB9DRcNMjAwOTA0MTUwMDQ2WjAMMAoGA1UdFQQDCgEBMDICExQAAH0MaoKwF6zzvvoAAAAAfQwXDTIwMDkwNDE1MDA0Nl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Ag0XkdycB1AhZFwAAAACDRRcNMjAwOTAzMjEzNjM0WjAMMAoGA1UdFQQDCgEBMDICExQAAINE/mFDmLhXz2EAAAAAg0QXDTIwMDkwMzIxMzYzNFowDDAKBgNVHRUEAwoBATAyAhMUAACZLc/PH4yV2tIVAAAAAJktFw0yMDA5MDMxOTQ4NTdaMAwwCgYDVR0VBAMKAQEwMgITFAAAmSyi2Tg+IVWWoQAAAACZLBcNMjAwOTAzMTk0ODU3WjAMMAoGA1UdFQQDCgEBMDICExQAAKT3zT0ROupBbV8AAAAApPcXDTIwMDkwMzE5MjA0NVowDDAKBgNVHRUEAwoBATAyAhMUAACk9mb5p1IUCbOzAAAAAKT2Fw0yMDA5MDMxOTIwNDV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DX+ZnfxdpI5743AAAAANf5Fw0yMDA5MDMxNTE0MjlaMAwwCgYDVR0VBAMKAQEwMgITFAAA1/gdLa0f59huVwAAAADX+BcNMjAwOTAzMTUxNDI5WjAMMAoGA1UdFQQDCgEBMDICExQAAH1bmmrsIDLj5XUAAAAAfVsXDTIwMDkwMzE0MzkxMlowDDAKBgNVHRUEAwoBATAyAhMUAAB9WotLd/bJQYJGAAAAAH1aFw0yMDA5MDMxNDM5MTJaMAwwCgYDVR0VBAMKAQEwMgITFAABjHeihAdkFbhg2wAAAAGMdxcNMjAwOTAzMTM1NjM1WjAMMAoGA1UdFQQDCgEBMDICExQAAYx2Ebr6WMx7h3gAAAABjHYXDTIwMDkwMzEzNTYz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AHJjvhV0xAZ/vogAAAAAcmMXDTIwMDkwMTE2MzE0MVowDDAKBgNVHRUEAwoBATAyAhMUAAByYtrZ6c+++CFiAAAAAHJiFw0yMDA5MDExNjMxNDF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AdR9MTIcTIXy94gAAAAB1HxcNMjAwODMxMTkwMzI0WjAMMAoGA1UdFQQDCgEBMDICExQAAHUexT5tculkpUQAAAAAdR4XDTIwMDgzMTE5MDMyM1owDDAKBgNVHRUEAwoBATAyAhMUAABy48Qc14qG68QyAAAAAHLjFw0yMDA4MzExODQ2MTRaMAwwCgYDVR0VBAMKAQEwMgITFAAAcuJL0P99FRaIQQAAAABy4hcNMjAwODMxMTg0NjE0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AkvsFQJJUqbWbqAAAAACS+xcNMjAwODMxMTU0NTQwWjAMMAoGA1UdFQQDCgEBMDICExQAAJL6b5ci50cXz6oAAAAAkvoXDTIwMDgzMTE1NDU0MFowDDAKBgNVHRUEAwoBATAyAhMUAASSU5AwFKU2ug+6AAAABJJTFw0yMDA4MzExNTI3MjBaMAwwCgYDVR0VBAMKAQEwMgITFAAEklKOJ1zxUpvZxwAAAASSUhcNMjAwODMxMTUyNzIwWjAMMAoGA1UdFQQDCgEBMDICExQAAJezpPeBCZtQuyMAAAAAl7MXDTIwMDgzMTA0MDU0MVowDDAKBgNVHRUEAwoBATAyAhMUAACXssRWu84G8EynAAAAAJeyFw0yMDA4MzEwNDA1Mzl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Sw6pc6Ao0yaabgAAAABLDoXDTIwMDgzMDA0MDQxOVowDDAKBgNVHRUEAwoBATAyAhMUAAEsOZJyZwdFcbFfAAAAASw5Fw0yMDA4MzAwNDA0MTlaMAwwCgYDVR0VBAMKAQEwMgITFAAAbtvIUUL59jNQkwAAAABu2xcNMjAwODI5MTYyODQyWjAMMAoGA1UdFQQDCgEBMDICExQAAG7adO0ogWPo5uIAAAAAbtoXDTIwMDgyOTE2Mjg0Ml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CF5Xz45cCsczFjAAAAAIXlFw0yMDA4MjgyMTE2MDFaMAwwCgYDVR0VBAMKAQEwMgITFAAAheSd7Mz6kcGkUQAAAACF5BcNMjAwODI4MjExNjAx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B5TTrNLWzFPBpwAAAAAHlNFw0yMDA4MjgxNTM3MTdaMAwwCgYDVR0VBAMKAQEwMgITFAAAeUwmvAt1UNFijgAAAAB5TBcNMjAwODI4MTUzNzE2WjAMMAoGA1UdFQQDCgEBMDICExQAALAC9IQYOlKzuLEAAAAAsAIXDTIwMDgyODE1MjYwMFowDDAKBgNVHRUEAwoBATAyAhMUAACwAQvmzOB6qtAUAAAAALABFw0yMDA4MjgxNTI2MDB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Ahr3gJScMzQwS+QAAAACGvRcNMjAwODI3MjAyNzA1WjAMMAoGA1UdFQQDCgEBMDICExQAAIa8G6XRU/Wj6aYAAAAAhrwXDTIwMDgyNzIwMjcwNV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Aw8oS6/Mp68U9+wAAAADDyhcNMjAwOTEwMTUyOTI2WjAMMAoGA1UdFQQDCgEBMDICExQAAMPJqQH8H8ki4LMAAAAAw8kXDTIwMDkxMDE1MjkyNlowDDAKBgNVHRUEAwoBATAyAhMUAACWA2cltLGFTVznAAAAAJYDFw0yMDA5MTAxNTIwNDVaMAwwCgYDVR0VBAMKAQEwMgITFAAAlgIy5ERErZnZOgAAAACWAhcNMjAwOTEwMTUyMDQ1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IE2y6kR1k2ym1sAAAAAgTYXDTIwMDkwODIwMzEyOVowDDAKBgNVHRUEAwoBATAyAhMUAACBNO11hCpGSAN9AAAAAIE0Fw0yMDA5MDgyMDMxMjhaMAwwCgYDVR0VBAMKAQEwMgITFAAAdNfs4dqerwjv5AAAAAB01xcNMjAwOTA4MjAwMzMwWjAMMAoGA1UdFQQDCgEBMDICExQAAHTW9wBxJgTmo38AAAAAdNYXDTIwMDkwODIwMDMzMFowDDAKBgNVHRUEAwoBATAyAhMUAACSYTOMY/w4kvA7AAAAAJJhFw0yMDA5MDgxOTU0NTJaMAwwCgYDVR0VBAMKAQEwMgITFAAAkmBEnhjbRceHmgAAAACSYBcNMjAwOTA4MTk1NDU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EdVNEXAQn9xlFlAAAAAR1UFw0yMDA5MDcxNTI2MzBaMAwwCgYDVR0VBAMKAQEwMgITFAABHVPhIF15EOcFLAAAAAEdUxcNMjAwOTA3MTUyNjI5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AdONjpO/LW9BcCAAAAAB04xcNMjAwOTIxMTcxODM1WjAMMAoGA1UdFQQDCgEBMDICExQAAHTi4V5++Za4kEoAAAAAdOIXDTIwMDkyMTE3MTgzNVowDDAKBgNVHRUEAwoBATAyAhMUAAFKzu5Dtg9iFjOUAAAAAUrOFw0yMDA5MjExNzEyMDVaMAwwCgYDVR0VBAMKAQEwMgITFAABSs06WP/EgpbQsgAAAAFKzRcNMjAwOTIxMTcxMjA1WjAMMAoGA1UdFQQDCgEBMDICExQAAHCjY5mQvWHtG5MAAAAAcKMXDTIwMDkyMTE2MTA1NlowDDAKBgNVHRUEAwoBATAyAhMUAABwokBBnfoxnzWRAAAAAHCiFw0yMDA5MjExNjEwNTZ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B4sfj38avWm8IdAAAAAHixFw0yMDA5MTgyMTIxMTdaMAwwCgYDVR0VBAMKAQEwMgITFAAAeLBbhhy4MkkvdQAAAAB4sBcNMjAwOTE4MjEyMTE3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Czmt7Rc23tHAk5AAAAALOaFw0yMDA5MTgxNTIyMTJaMAwwCgYDVR0VBAMKAQEwMgITFAAAs5kF9yEIrhPRBAAAAACzmRcNMjAwOTE4MTUyMjEx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EVQKlyAZQ4BndGAAAAARVAFw0yMDA5MTUyMDE0MzBaMAwwCgYDVR0VBAMKAQEwMgITFAABFT/nMCOAKn0HVwAAAAEVPxcNMjAwOTE1MjAxNDMw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Ct6pMxocARBkp1AAAAAK3qFw0yMDA5MTUwNDAyNTNaMAwwCgYDVR0VBAMKAQEwMgITFAAArene1KVmmntvAgAAAACt6RcNMjAwOTE1MDQwMjQ5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ArNFNIOzZP2NfEAAAAACs0RcNMjAwOTExMjAwNTMxWjAMMAoGA1UdFQQDCgEBMDICExQAAKzQvt90bMmZvTMAAAAArNAXDTIwMDkxMTIwMDUz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HNnoycDjVoc73wAAAAAc2cXDTIwMDkxMTE2NTUzNVowDDAKBgNVHRUEAwoBATAyAhMUAABzZi0s5ZWuVeylAAAAAHNmFw0yMDA5MTExNjU1MzRaMAwwCgYDVR0VBAMKAQEwMgITFAAAlf8LAvrv0Yi67QAAAACV/xcNMjAwOTExMTYwMDA5WjAMMAoGA1UdFQQDCgEBMDICExQAAJX+iGL39cZkJ3QAAAAAlf4XDTIwMDkxMTE2MDAwOF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CDBxSOP6t9d0Y0AAAAAIMHFw0yMDA5MjQyMTA3MDdaMAwwCgYDVR0VBAMKAQEwMgITFAAAgwZNAF6ciWchywAAAACDBhcNMjAwOTI0MjEwNzA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B5y7nQ4iTli+/bAAAAAHnLFw0yMDA5MjQyMDAwMzFaMAwwCgYDVR0VBAMKAQEwMgITFAAAecqIuFlFTuWZIwAAAAB5yhcNMjAwOTI0MjAwMDMwWjAMMAoGA1UdFQQDCgEBMDICExQAAHnhRjDjw71I0PAAAAAAeeEXDTIwMDkyNDE4MzYxOFowDDAKBgNVHRUEAwoBATAyAhMUAAB54LjWl1ZCZkr/AAAAAHngFw0yMDA5MjQxODM2MTh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HV/EQN89UMMb9kAAAAAdX8XDTIwMDkyNDE2MDE1NVowDDAKBgNVHRUEAwoBATAyAhMUAAB1fj0yTri9LY1pAAAAAHV+Fw0yMDA5MjQxNjAxNTVaMAwwCgYDVR0VBAMKAQEwMgITFAAAe0dtpkmHGob9uwAAAAB7RxcNMjAwOTI0MTUyNTEyWjAMMAoGA1UdFQQDCgEBMDICExQAAHtGc29n7Y08VTAAAAAAe0YXDTIwMDkyNDE1MjUxMVowDDAKBgNVHRUEAwoBATAyAhMUAAB+zT2jLD8JbyztAAAAAH7NFw0yMDA5MjQxNTEyNDJaMAwwCgYDVR0VBAMKAQEwMgITFAAAfswBCs65uYVRfAAAAAB+zBcNMjAwOTI0MTUxMjQy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B5+4hO9GowRzVbAAAAAHn7Fw0yMDA5MjQxNDA2NTVaMAwwCgYDVR0VBAMKAQEwMgITFAAAefrOph9QvxwjngAAAAB5+hcNMjAwOTI0MTQwNjU0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</xd:EncapsulatedCRLValue>
              <xd:EncapsulatedCRLValue>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</xd:EncapsulatedCRLValue>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pIY4gH35h7tgmDbPw5zz1+fYDE6zcG6vCzlgxYcDJcCBAp4s2EYDzIwMjAwOTMwMTUzO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no aplica</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i:0#.w|pdc-atlantida\soleraqc</DisplayName>
        <AccountId>842</AccountId>
        <AccountType/>
      </UserInfo>
      <UserInfo>
        <DisplayName>i:0#.w|pdc-atlantida\corderoai</DisplayName>
        <AccountId>1396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2020-09-29T06:00:00+00:00</FechaEnvio>
    <InformativoResolutivo xmlns="b875e23b-67d9-4b2e-bdec-edacbf90b326">Informativo</InformativoResolutivo>
    <NoReferencia xmlns="b875e23b-67d9-4b2e-bdec-edacbf90b326">SGF-1153-2020</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Por favor remitir a todos los sujetos inscritos por los artículo 15 y 15 bis de la Ley 7786&lt;/div&gt;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Cumplimiento Art 15 y 15 bis</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APNFD_Aclaraciones y derogación circular externa</Subject1>
    <_dlc_ExpireDateSaved xmlns="http://schemas.microsoft.com/sharepoint/v3" xsi:nil="true"/>
    <_dlc_ExpireDate xmlns="http://schemas.microsoft.com/sharepoint/v3">2020-10-13T06:00:00+00:00</_dlc_ExpireDate>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FC1C137-6C7E-4A81-8DCB-300FB3A8B1E7}"/>
</file>

<file path=customXml/itemProps2.xml><?xml version="1.0" encoding="utf-8"?>
<ds:datastoreItem xmlns:ds="http://schemas.openxmlformats.org/officeDocument/2006/customXml" ds:itemID="{E930687B-CFB3-4B45-8219-885BBB415873}">
  <ds:schemaRefs>
    <ds:schemaRef ds:uri="http://schemas.microsoft.com/sharepoint/v3/contenttype/forms"/>
  </ds:schemaRefs>
</ds:datastoreItem>
</file>

<file path=customXml/itemProps3.xml><?xml version="1.0" encoding="utf-8"?>
<ds:datastoreItem xmlns:ds="http://schemas.openxmlformats.org/officeDocument/2006/customXml" ds:itemID="{F52E0985-DE71-47CB-A111-7E2E42C66926}">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b875e23b-67d9-4b2e-bdec-edacbf90b32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4D8AD6E-173C-45C3-A103-B1437E647720}"/>
</file>

<file path=customXml/itemProps5.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6.xml><?xml version="1.0" encoding="utf-8"?>
<ds:datastoreItem xmlns:ds="http://schemas.openxmlformats.org/officeDocument/2006/customXml" ds:itemID="{6E8844C0-0CE2-4C8A-BFDA-881B5AC17F70}"/>
</file>

<file path=docProps/app.xml><?xml version="1.0" encoding="utf-8"?>
<Properties xmlns="http://schemas.openxmlformats.org/officeDocument/2006/extended-properties" xmlns:vt="http://schemas.openxmlformats.org/officeDocument/2006/docPropsVTypes">
  <Template>plantillas-SGF-ACL-CAQ-13-E</Template>
  <TotalTime>130</TotalTime>
  <Pages>7</Pages>
  <Words>2443</Words>
  <Characters>13439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FALLAS MARTINEZ JOSE ARMANDO</cp:lastModifiedBy>
  <cp:revision>40</cp:revision>
  <dcterms:created xsi:type="dcterms:W3CDTF">2020-09-29T17:56:00Z</dcterms:created>
  <dcterms:modified xsi:type="dcterms:W3CDTF">2020-09-30T15:21:00Z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Unidad de Destino">
    <vt:lpwstr/>
  </property>
  <property fmtid="{D5CDD505-2E9C-101B-9397-08002B2CF9AE}" pid="5" name="Tipo Documental">
    <vt:lpwstr>126;#Oficio|417b7e3a-1426-4267-afb3-20be5f4d6412</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70600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ab7952a0-1ae5-4b26-8d7a-be63a467751b,5;43458013-0b07-4def-b6ed-8538c078f695,10;ab7952a0-1ae5-4b26-8d7a-be63a467751b,14;</vt:lpwstr>
  </property>
</Properties>
</file>